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FDD07D" w14:textId="002FB3B8" w:rsidR="00410ADB" w:rsidRPr="00830512" w:rsidRDefault="00410ADB" w:rsidP="00FF3231">
      <w:pPr>
        <w:spacing w:after="0" w:line="276" w:lineRule="auto"/>
        <w:rPr>
          <w:rFonts w:cstheme="minorHAnsi"/>
          <w:sz w:val="24"/>
          <w:szCs w:val="24"/>
        </w:rPr>
      </w:pPr>
      <w:r w:rsidRPr="00830512">
        <w:rPr>
          <w:rFonts w:cstheme="minorHAnsi"/>
          <w:sz w:val="24"/>
          <w:szCs w:val="24"/>
        </w:rPr>
        <w:t xml:space="preserve">Sporočilo </w:t>
      </w:r>
      <w:r w:rsidR="00963BD0" w:rsidRPr="00830512">
        <w:rPr>
          <w:rFonts w:cstheme="minorHAnsi"/>
          <w:sz w:val="24"/>
          <w:szCs w:val="24"/>
        </w:rPr>
        <w:t xml:space="preserve">za </w:t>
      </w:r>
      <w:r w:rsidR="00B00AA8" w:rsidRPr="00830512">
        <w:rPr>
          <w:rFonts w:cstheme="minorHAnsi"/>
          <w:sz w:val="24"/>
          <w:szCs w:val="24"/>
        </w:rPr>
        <w:t>javnost</w:t>
      </w:r>
      <w:r w:rsidR="00130D79" w:rsidRPr="00830512">
        <w:rPr>
          <w:rFonts w:cstheme="minorHAnsi"/>
          <w:sz w:val="24"/>
          <w:szCs w:val="24"/>
        </w:rPr>
        <w:tab/>
      </w:r>
      <w:r w:rsidR="00130D79" w:rsidRPr="00830512">
        <w:rPr>
          <w:rFonts w:cstheme="minorHAnsi"/>
          <w:sz w:val="24"/>
          <w:szCs w:val="24"/>
        </w:rPr>
        <w:tab/>
      </w:r>
      <w:r w:rsidR="00130D79" w:rsidRPr="00830512">
        <w:rPr>
          <w:rFonts w:cstheme="minorHAnsi"/>
          <w:sz w:val="24"/>
          <w:szCs w:val="24"/>
        </w:rPr>
        <w:tab/>
      </w:r>
      <w:r w:rsidR="00130D79" w:rsidRPr="00830512">
        <w:rPr>
          <w:rFonts w:cstheme="minorHAnsi"/>
          <w:sz w:val="24"/>
          <w:szCs w:val="24"/>
        </w:rPr>
        <w:tab/>
      </w:r>
      <w:r w:rsidR="00130D79" w:rsidRPr="00830512">
        <w:rPr>
          <w:rFonts w:cstheme="minorHAnsi"/>
          <w:sz w:val="24"/>
          <w:szCs w:val="24"/>
        </w:rPr>
        <w:tab/>
      </w:r>
      <w:r w:rsidR="00130D79" w:rsidRPr="00830512">
        <w:rPr>
          <w:rFonts w:cstheme="minorHAnsi"/>
          <w:sz w:val="24"/>
          <w:szCs w:val="24"/>
        </w:rPr>
        <w:tab/>
      </w:r>
      <w:r w:rsidR="00FF3231" w:rsidRPr="00830512">
        <w:rPr>
          <w:rFonts w:cstheme="minorHAnsi"/>
          <w:sz w:val="24"/>
          <w:szCs w:val="24"/>
        </w:rPr>
        <w:tab/>
      </w:r>
      <w:r w:rsidRPr="00830512">
        <w:rPr>
          <w:rFonts w:cstheme="minorHAnsi"/>
          <w:sz w:val="24"/>
          <w:szCs w:val="24"/>
        </w:rPr>
        <w:t xml:space="preserve">Ljubljana, </w:t>
      </w:r>
      <w:r w:rsidR="003469C4" w:rsidRPr="00830512">
        <w:rPr>
          <w:rFonts w:cstheme="minorHAnsi"/>
          <w:sz w:val="24"/>
          <w:szCs w:val="24"/>
        </w:rPr>
        <w:t>2</w:t>
      </w:r>
      <w:r w:rsidR="00B53097" w:rsidRPr="00830512">
        <w:rPr>
          <w:rFonts w:cstheme="minorHAnsi"/>
          <w:sz w:val="24"/>
          <w:szCs w:val="24"/>
        </w:rPr>
        <w:t>7</w:t>
      </w:r>
      <w:r w:rsidR="00F91001" w:rsidRPr="00830512">
        <w:rPr>
          <w:rFonts w:cstheme="minorHAnsi"/>
          <w:sz w:val="24"/>
          <w:szCs w:val="24"/>
        </w:rPr>
        <w:t xml:space="preserve">. </w:t>
      </w:r>
      <w:r w:rsidR="003469C4" w:rsidRPr="00830512">
        <w:rPr>
          <w:rFonts w:cstheme="minorHAnsi"/>
          <w:sz w:val="24"/>
          <w:szCs w:val="24"/>
        </w:rPr>
        <w:t>8</w:t>
      </w:r>
      <w:r w:rsidRPr="00830512">
        <w:rPr>
          <w:rFonts w:cstheme="minorHAnsi"/>
          <w:sz w:val="24"/>
          <w:szCs w:val="24"/>
        </w:rPr>
        <w:t xml:space="preserve">. </w:t>
      </w:r>
      <w:r w:rsidR="00ED28F6" w:rsidRPr="00830512">
        <w:rPr>
          <w:rFonts w:cstheme="minorHAnsi"/>
          <w:sz w:val="24"/>
          <w:szCs w:val="24"/>
        </w:rPr>
        <w:t>2026</w:t>
      </w:r>
    </w:p>
    <w:p w14:paraId="357A8E30" w14:textId="1A7B6959" w:rsidR="003469C4" w:rsidRPr="00830512" w:rsidRDefault="003469C4" w:rsidP="005F48A0">
      <w:pPr>
        <w:spacing w:line="276" w:lineRule="auto"/>
        <w:rPr>
          <w:rFonts w:cstheme="minorHAnsi"/>
          <w:b/>
          <w:bCs/>
          <w:sz w:val="24"/>
          <w:szCs w:val="24"/>
        </w:rPr>
      </w:pPr>
      <w:bookmarkStart w:id="0" w:name="_Hlk213673265"/>
    </w:p>
    <w:bookmarkEnd w:id="0"/>
    <w:p w14:paraId="53949DE6" w14:textId="0B8535C8" w:rsidR="00973F75" w:rsidRPr="00830512" w:rsidRDefault="00F103B4" w:rsidP="00830512">
      <w:pPr>
        <w:pStyle w:val="Naslov1"/>
      </w:pPr>
      <w:r w:rsidRPr="00830512">
        <w:rPr>
          <w:rFonts w:cstheme="minorHAnsi"/>
          <w:noProof/>
          <w:sz w:val="24"/>
          <w:szCs w:val="24"/>
        </w:rPr>
        <mc:AlternateContent>
          <mc:Choice Requires="wps">
            <w:drawing>
              <wp:anchor distT="45720" distB="45720" distL="114300" distR="114300" simplePos="0" relativeHeight="251667456" behindDoc="0" locked="0" layoutInCell="1" allowOverlap="1" wp14:anchorId="6C94E07F" wp14:editId="7114797A">
                <wp:simplePos x="0" y="0"/>
                <wp:positionH relativeFrom="margin">
                  <wp:posOffset>3911600</wp:posOffset>
                </wp:positionH>
                <wp:positionV relativeFrom="paragraph">
                  <wp:posOffset>19685</wp:posOffset>
                </wp:positionV>
                <wp:extent cx="1839595" cy="2797175"/>
                <wp:effectExtent l="0" t="0" r="27305" b="22225"/>
                <wp:wrapSquare wrapText="bothSides"/>
                <wp:docPr id="1256458594"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9595" cy="2797175"/>
                        </a:xfrm>
                        <a:prstGeom prst="rect">
                          <a:avLst/>
                        </a:prstGeom>
                        <a:solidFill>
                          <a:srgbClr val="FFFFFF"/>
                        </a:solidFill>
                        <a:ln w="9525">
                          <a:solidFill>
                            <a:srgbClr val="000000"/>
                          </a:solidFill>
                          <a:miter lim="800000"/>
                          <a:headEnd/>
                          <a:tailEnd/>
                        </a:ln>
                      </wps:spPr>
                      <wps:txbx>
                        <w:txbxContent>
                          <w:p w14:paraId="6CA1BD86" w14:textId="61896997" w:rsidR="000F7767" w:rsidRDefault="00973F75" w:rsidP="00FF3231">
                            <w:pPr>
                              <w:rPr>
                                <w:color w:val="000000" w:themeColor="text1"/>
                                <w:sz w:val="18"/>
                                <w:szCs w:val="18"/>
                              </w:rPr>
                            </w:pPr>
                            <w:r>
                              <w:rPr>
                                <w:noProof/>
                                <w:color w:val="000000" w:themeColor="text1"/>
                                <w:sz w:val="18"/>
                                <w:szCs w:val="18"/>
                              </w:rPr>
                              <w:drawing>
                                <wp:inline distT="0" distB="0" distL="0" distR="0" wp14:anchorId="6FA4BF9D" wp14:editId="0D8B2585">
                                  <wp:extent cx="1676400" cy="2435627"/>
                                  <wp:effectExtent l="0" t="0" r="0" b="3175"/>
                                  <wp:docPr id="40143579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35790" name="Slika 401435790"/>
                                          <pic:cNvPicPr/>
                                        </pic:nvPicPr>
                                        <pic:blipFill>
                                          <a:blip r:embed="rId8">
                                            <a:extLst>
                                              <a:ext uri="{28A0092B-C50C-407E-A947-70E740481C1C}">
                                                <a14:useLocalDpi xmlns:a14="http://schemas.microsoft.com/office/drawing/2010/main" val="0"/>
                                              </a:ext>
                                            </a:extLst>
                                          </a:blip>
                                          <a:stretch>
                                            <a:fillRect/>
                                          </a:stretch>
                                        </pic:blipFill>
                                        <pic:spPr>
                                          <a:xfrm>
                                            <a:off x="0" y="0"/>
                                            <a:ext cx="1681664" cy="2443275"/>
                                          </a:xfrm>
                                          <a:prstGeom prst="rect">
                                            <a:avLst/>
                                          </a:prstGeom>
                                        </pic:spPr>
                                      </pic:pic>
                                    </a:graphicData>
                                  </a:graphic>
                                </wp:inline>
                              </w:drawing>
                            </w:r>
                          </w:p>
                          <w:p w14:paraId="292D42E4" w14:textId="55E0393D" w:rsidR="00A210B0" w:rsidRPr="000F7767" w:rsidRDefault="00973F75" w:rsidP="00FF3231">
                            <w:pPr>
                              <w:rPr>
                                <w:color w:val="000000" w:themeColor="text1"/>
                                <w:sz w:val="18"/>
                                <w:szCs w:val="18"/>
                              </w:rPr>
                            </w:pPr>
                            <w:r w:rsidRPr="00973F75">
                              <w:rPr>
                                <w:color w:val="000000" w:themeColor="text1"/>
                                <w:sz w:val="18"/>
                                <w:szCs w:val="18"/>
                              </w:rPr>
                              <w:t>Foto ©</w:t>
                            </w:r>
                            <w:r w:rsidR="00B53097">
                              <w:rPr>
                                <w:color w:val="000000" w:themeColor="text1"/>
                                <w:sz w:val="18"/>
                                <w:szCs w:val="18"/>
                              </w:rPr>
                              <w:t xml:space="preserve"> </w:t>
                            </w:r>
                            <w:proofErr w:type="spellStart"/>
                            <w:r w:rsidRPr="00973F75">
                              <w:rPr>
                                <w:color w:val="000000" w:themeColor="text1"/>
                                <w:sz w:val="18"/>
                                <w:szCs w:val="18"/>
                              </w:rPr>
                              <w:t>Zuzanna</w:t>
                            </w:r>
                            <w:proofErr w:type="spellEnd"/>
                            <w:r w:rsidRPr="00973F75">
                              <w:rPr>
                                <w:color w:val="000000" w:themeColor="text1"/>
                                <w:sz w:val="18"/>
                                <w:szCs w:val="18"/>
                              </w:rPr>
                              <w:t xml:space="preserve"> </w:t>
                            </w:r>
                            <w:proofErr w:type="spellStart"/>
                            <w:r w:rsidRPr="00973F75">
                              <w:rPr>
                                <w:color w:val="000000" w:themeColor="text1"/>
                                <w:sz w:val="18"/>
                                <w:szCs w:val="18"/>
                              </w:rPr>
                              <w:t>Kuglasz</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94E07F" id="_x0000_t202" coordsize="21600,21600" o:spt="202" path="m,l,21600r21600,l21600,xe">
                <v:stroke joinstyle="miter"/>
                <v:path gradientshapeok="t" o:connecttype="rect"/>
              </v:shapetype>
              <v:shape id="Polje z besedilom 2" o:spid="_x0000_s1026" type="#_x0000_t202" style="position:absolute;margin-left:308pt;margin-top:1.55pt;width:144.85pt;height:220.2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">
                <v:textbox>
                  <w:txbxContent>
                    <w:p w14:paraId="6CA1BD86" w14:textId="61896997" w:rsidR="000F7767" w:rsidRDefault="00973F75" w:rsidP="00FF3231">
                      <w:pPr>
                        <w:rPr>
                          <w:color w:val="000000" w:themeColor="text1"/>
                          <w:sz w:val="18"/>
                          <w:szCs w:val="18"/>
                        </w:rPr>
                      </w:pPr>
                      <w:r>
                        <w:rPr>
                          <w:noProof/>
                          <w:color w:val="000000" w:themeColor="text1"/>
                          <w:sz w:val="18"/>
                          <w:szCs w:val="18"/>
                        </w:rPr>
                        <w:drawing>
                          <wp:inline distT="0" distB="0" distL="0" distR="0" wp14:anchorId="6FA4BF9D" wp14:editId="0D8B2585">
                            <wp:extent cx="1676400" cy="2435627"/>
                            <wp:effectExtent l="0" t="0" r="0" b="3175"/>
                            <wp:docPr id="40143579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35790" name="Slika 401435790"/>
                                    <pic:cNvPicPr/>
                                  </pic:nvPicPr>
                                  <pic:blipFill>
                                    <a:blip r:embed="rId9">
                                      <a:extLst>
                                        <a:ext uri="{28A0092B-C50C-407E-A947-70E740481C1C}">
                                          <a14:useLocalDpi xmlns:a14="http://schemas.microsoft.com/office/drawing/2010/main" val="0"/>
                                        </a:ext>
                                      </a:extLst>
                                    </a:blip>
                                    <a:stretch>
                                      <a:fillRect/>
                                    </a:stretch>
                                  </pic:blipFill>
                                  <pic:spPr>
                                    <a:xfrm>
                                      <a:off x="0" y="0"/>
                                      <a:ext cx="1681664" cy="2443275"/>
                                    </a:xfrm>
                                    <a:prstGeom prst="rect">
                                      <a:avLst/>
                                    </a:prstGeom>
                                  </pic:spPr>
                                </pic:pic>
                              </a:graphicData>
                            </a:graphic>
                          </wp:inline>
                        </w:drawing>
                      </w:r>
                    </w:p>
                    <w:p w14:paraId="292D42E4" w14:textId="55E0393D" w:rsidR="00A210B0" w:rsidRPr="000F7767" w:rsidRDefault="00973F75" w:rsidP="00FF3231">
                      <w:pPr>
                        <w:rPr>
                          <w:color w:val="000000" w:themeColor="text1"/>
                          <w:sz w:val="18"/>
                          <w:szCs w:val="18"/>
                        </w:rPr>
                      </w:pPr>
                      <w:r w:rsidRPr="00973F75">
                        <w:rPr>
                          <w:color w:val="000000" w:themeColor="text1"/>
                          <w:sz w:val="18"/>
                          <w:szCs w:val="18"/>
                        </w:rPr>
                        <w:t>Foto ©</w:t>
                      </w:r>
                      <w:r w:rsidR="00B53097">
                        <w:rPr>
                          <w:color w:val="000000" w:themeColor="text1"/>
                          <w:sz w:val="18"/>
                          <w:szCs w:val="18"/>
                        </w:rPr>
                        <w:t xml:space="preserve"> </w:t>
                      </w:r>
                      <w:proofErr w:type="spellStart"/>
                      <w:r w:rsidRPr="00973F75">
                        <w:rPr>
                          <w:color w:val="000000" w:themeColor="text1"/>
                          <w:sz w:val="18"/>
                          <w:szCs w:val="18"/>
                        </w:rPr>
                        <w:t>Zuzanna</w:t>
                      </w:r>
                      <w:proofErr w:type="spellEnd"/>
                      <w:r w:rsidRPr="00973F75">
                        <w:rPr>
                          <w:color w:val="000000" w:themeColor="text1"/>
                          <w:sz w:val="18"/>
                          <w:szCs w:val="18"/>
                        </w:rPr>
                        <w:t xml:space="preserve"> </w:t>
                      </w:r>
                      <w:proofErr w:type="spellStart"/>
                      <w:r w:rsidRPr="00973F75">
                        <w:rPr>
                          <w:color w:val="000000" w:themeColor="text1"/>
                          <w:sz w:val="18"/>
                          <w:szCs w:val="18"/>
                        </w:rPr>
                        <w:t>Kuglasz</w:t>
                      </w:r>
                      <w:proofErr w:type="spellEnd"/>
                    </w:p>
                  </w:txbxContent>
                </v:textbox>
                <w10:wrap type="square" anchorx="margin"/>
              </v:shape>
            </w:pict>
          </mc:Fallback>
        </mc:AlternateContent>
      </w:r>
      <w:r w:rsidR="00B53097" w:rsidRPr="00830512">
        <w:t>Špela</w:t>
      </w:r>
      <w:r w:rsidR="00973F75" w:rsidRPr="00830512">
        <w:t xml:space="preserve"> Petrič: </w:t>
      </w:r>
      <w:r w:rsidR="00B53097" w:rsidRPr="00830512">
        <w:rPr>
          <w:i/>
          <w:iCs/>
        </w:rPr>
        <w:t>Zajesti</w:t>
      </w:r>
      <w:r w:rsidR="00973F75" w:rsidRPr="00830512">
        <w:rPr>
          <w:i/>
          <w:iCs/>
        </w:rPr>
        <w:br/>
      </w:r>
      <w:r w:rsidR="00B53097" w:rsidRPr="00830512">
        <w:t>15. 9.</w:t>
      </w:r>
      <w:r w:rsidR="00AF06D9" w:rsidRPr="00830512">
        <w:t xml:space="preserve"> </w:t>
      </w:r>
      <w:r w:rsidR="00B53097" w:rsidRPr="00830512">
        <w:t>2026 — 3. 1. 2027</w:t>
      </w:r>
      <w:r w:rsidR="00973F75" w:rsidRPr="00830512">
        <w:br/>
        <w:t>Galerija Parter, Cukrarna</w:t>
      </w:r>
    </w:p>
    <w:p w14:paraId="1E1567EE" w14:textId="77777777" w:rsidR="00830512" w:rsidRPr="00830512" w:rsidRDefault="00830512" w:rsidP="00973F75">
      <w:pPr>
        <w:rPr>
          <w:sz w:val="24"/>
          <w:szCs w:val="24"/>
        </w:rPr>
      </w:pPr>
    </w:p>
    <w:p w14:paraId="166FA896" w14:textId="77777777" w:rsidR="00830512" w:rsidRPr="00830512" w:rsidRDefault="00830512" w:rsidP="00830512">
      <w:pPr>
        <w:rPr>
          <w:sz w:val="24"/>
          <w:szCs w:val="24"/>
        </w:rPr>
      </w:pPr>
      <w:r w:rsidRPr="00830512">
        <w:rPr>
          <w:sz w:val="24"/>
          <w:szCs w:val="24"/>
        </w:rPr>
        <w:t xml:space="preserve">V </w:t>
      </w:r>
      <w:proofErr w:type="spellStart"/>
      <w:r w:rsidRPr="00830512">
        <w:rPr>
          <w:sz w:val="24"/>
          <w:szCs w:val="24"/>
        </w:rPr>
        <w:t>Cukrarni</w:t>
      </w:r>
      <w:proofErr w:type="spellEnd"/>
      <w:r w:rsidRPr="00830512">
        <w:rPr>
          <w:sz w:val="24"/>
          <w:szCs w:val="24"/>
        </w:rPr>
        <w:t xml:space="preserve"> bomo v torek, 15. septembra 2026, ob 20.00 v </w:t>
      </w:r>
      <w:proofErr w:type="spellStart"/>
      <w:r w:rsidRPr="00830512">
        <w:rPr>
          <w:sz w:val="24"/>
          <w:szCs w:val="24"/>
        </w:rPr>
        <w:t>Cukrarni</w:t>
      </w:r>
      <w:proofErr w:type="spellEnd"/>
      <w:r w:rsidRPr="00830512">
        <w:rPr>
          <w:sz w:val="24"/>
          <w:szCs w:val="24"/>
        </w:rPr>
        <w:t xml:space="preserve"> odprli razstavo umetnice Špele Petrič z naslovom Zajesti. Kustosinja razstave je Alenka Trebušak.</w:t>
      </w:r>
    </w:p>
    <w:p w14:paraId="3C5A9AB0" w14:textId="77777777" w:rsidR="00830512" w:rsidRPr="00830512" w:rsidRDefault="00830512" w:rsidP="00830512">
      <w:pPr>
        <w:rPr>
          <w:i/>
          <w:iCs/>
          <w:sz w:val="24"/>
          <w:szCs w:val="24"/>
        </w:rPr>
      </w:pPr>
      <w:r w:rsidRPr="00830512">
        <w:rPr>
          <w:i/>
          <w:iCs/>
          <w:sz w:val="24"/>
          <w:szCs w:val="24"/>
        </w:rPr>
        <w:t>Kako je videti paradižnik skozi oči robota? Zakaj algoritem eno kumaro oceni kot primerno za prodajo, drugo pa zavrne? In kaj se pravzaprav dogaja v visokotehnoloških rastlinjakih, v katerih nastaja zelenjava, ki jo vsak dan srečujemo na policah supermarketov?</w:t>
      </w:r>
    </w:p>
    <w:p w14:paraId="45BB7B84" w14:textId="1C437AE1" w:rsidR="00830512" w:rsidRPr="00830512" w:rsidRDefault="00830512" w:rsidP="00830512">
      <w:pPr>
        <w:rPr>
          <w:sz w:val="24"/>
          <w:szCs w:val="24"/>
          <w:lang w:eastAsia="sl-SI"/>
        </w:rPr>
      </w:pPr>
      <w:r w:rsidRPr="00830512">
        <w:rPr>
          <w:sz w:val="24"/>
          <w:szCs w:val="24"/>
          <w:lang w:eastAsia="sl-SI"/>
        </w:rPr>
        <w:t xml:space="preserve">Špela Petrič v svoji praksi povezuje umetnost, znanost in tehnologijo, v projektu </w:t>
      </w:r>
      <w:r w:rsidRPr="00830512">
        <w:rPr>
          <w:i/>
          <w:iCs/>
          <w:sz w:val="24"/>
          <w:szCs w:val="24"/>
          <w:lang w:eastAsia="sl-SI"/>
        </w:rPr>
        <w:t>Zajesti</w:t>
      </w:r>
      <w:r w:rsidRPr="00830512">
        <w:rPr>
          <w:sz w:val="24"/>
          <w:szCs w:val="24"/>
          <w:lang w:eastAsia="sl-SI"/>
        </w:rPr>
        <w:t xml:space="preserve"> pa se je podala v industrijske rastlinjake na Nizozemskem, kjer je od blizu raziskovala tehnološko optimizirano pridelavo paradižnika in kumar. Rezultat njenega večletnega raziskovanja je razstava, ki obiskovalcem na nepričakovan način približa običajno nevidno ozadje sodobne pridelave hrane. V Galeriji Parter se bodo med drugim srečali s podobami paradižnikov, ki jih je posnel robotski sistem za ocenjevanje zorenja in napovedovanje pridelka, 48 kozarci kumaric, ki jih je zaradi njihovega videza zavrnil sistem strojnega vida, </w:t>
      </w:r>
      <w:proofErr w:type="spellStart"/>
      <w:r w:rsidRPr="00830512">
        <w:rPr>
          <w:sz w:val="24"/>
          <w:szCs w:val="24"/>
          <w:lang w:eastAsia="sl-SI"/>
        </w:rPr>
        <w:t>samovozečim</w:t>
      </w:r>
      <w:proofErr w:type="spellEnd"/>
      <w:r w:rsidRPr="00830512">
        <w:rPr>
          <w:sz w:val="24"/>
          <w:szCs w:val="24"/>
          <w:lang w:eastAsia="sl-SI"/>
        </w:rPr>
        <w:t xml:space="preserve"> robotom in odsluženimi, kar 12 metrov dolgimi rastlinami paradižnika. Skozi umetniško instalacijo Zajesti tako razkriva svet, v katerem pri pridelavi hrane vse pomembnejšo vlogo prevzemajo podatki, kamere, algoritmi in avtomatizirani sistemi.</w:t>
      </w:r>
    </w:p>
    <w:p w14:paraId="0B6CC349" w14:textId="77777777" w:rsidR="00973F75" w:rsidRPr="00830512" w:rsidRDefault="00973F75" w:rsidP="00973F75">
      <w:pPr>
        <w:rPr>
          <w:sz w:val="24"/>
          <w:szCs w:val="24"/>
        </w:rPr>
      </w:pPr>
      <w:r w:rsidRPr="00830512">
        <w:rPr>
          <w:sz w:val="24"/>
          <w:szCs w:val="24"/>
        </w:rPr>
        <w:br w:type="page"/>
      </w:r>
    </w:p>
    <w:p w14:paraId="668C71EE" w14:textId="77777777" w:rsidR="00973F75" w:rsidRPr="00830512" w:rsidRDefault="00973F75" w:rsidP="00830512">
      <w:pPr>
        <w:pStyle w:val="Naslov1"/>
      </w:pPr>
      <w:r w:rsidRPr="00830512">
        <w:lastRenderedPageBreak/>
        <w:t>SPREMNO BESEDILO RAZSTAVE</w:t>
      </w:r>
    </w:p>
    <w:p w14:paraId="2A6A7D98" w14:textId="5EB7EDC8" w:rsidR="00B53097" w:rsidRPr="00830512" w:rsidRDefault="00B53097" w:rsidP="00B53097">
      <w:pPr>
        <w:rPr>
          <w:sz w:val="24"/>
          <w:szCs w:val="24"/>
        </w:rPr>
      </w:pPr>
      <w:r w:rsidRPr="00830512">
        <w:rPr>
          <w:sz w:val="24"/>
          <w:szCs w:val="24"/>
        </w:rPr>
        <w:t>Špela Petrič se z umetniško-raziskovalnim projektom </w:t>
      </w:r>
      <w:r w:rsidRPr="00830512">
        <w:rPr>
          <w:i/>
          <w:iCs/>
          <w:sz w:val="24"/>
          <w:szCs w:val="24"/>
        </w:rPr>
        <w:t>Zajesti</w:t>
      </w:r>
      <w:r w:rsidRPr="00830512">
        <w:rPr>
          <w:sz w:val="24"/>
          <w:szCs w:val="24"/>
        </w:rPr>
        <w:t> na primeru gojenja paradižnika in kumar osredotoča na vprašanje, kako algoritemske infrastrukture oblikujejo naša telesa</w:t>
      </w:r>
      <w:r w:rsidR="00F103B4">
        <w:rPr>
          <w:sz w:val="24"/>
          <w:szCs w:val="24"/>
        </w:rPr>
        <w:t xml:space="preserve">. </w:t>
      </w:r>
      <w:r w:rsidRPr="00830512">
        <w:rPr>
          <w:sz w:val="24"/>
          <w:szCs w:val="24"/>
        </w:rPr>
        <w:t>Razmerja, ki se z uživanjem industrijsko pridelane hrane vzpostavljajo med telesi in infrastrukturami, razume kot »nerodno intimnost«, kot obliko intimnosti, ki ni osnovana na čustvih in naši privolitvi, temveč nastaja skozi dolgotrajno odvisnost od sistemov, katerih notranje delovanje praviloma ostaja zunaj našega pogleda.</w:t>
      </w:r>
    </w:p>
    <w:p w14:paraId="5260F36E" w14:textId="77777777" w:rsidR="00B53097" w:rsidRPr="00830512" w:rsidRDefault="00B53097" w:rsidP="00B53097">
      <w:pPr>
        <w:rPr>
          <w:sz w:val="24"/>
          <w:szCs w:val="24"/>
        </w:rPr>
      </w:pPr>
      <w:r w:rsidRPr="00830512">
        <w:rPr>
          <w:sz w:val="24"/>
          <w:szCs w:val="24"/>
        </w:rPr>
        <w:t xml:space="preserve">Pri postavitvi razstave je izhajala iz serije </w:t>
      </w:r>
      <w:proofErr w:type="spellStart"/>
      <w:r w:rsidRPr="00830512">
        <w:rPr>
          <w:sz w:val="24"/>
          <w:szCs w:val="24"/>
        </w:rPr>
        <w:t>performativnih</w:t>
      </w:r>
      <w:proofErr w:type="spellEnd"/>
      <w:r w:rsidRPr="00830512">
        <w:rPr>
          <w:sz w:val="24"/>
          <w:szCs w:val="24"/>
        </w:rPr>
        <w:t xml:space="preserve"> gest, ki jih je izvedla v </w:t>
      </w:r>
      <w:proofErr w:type="spellStart"/>
      <w:r w:rsidRPr="00830512">
        <w:rPr>
          <w:sz w:val="24"/>
          <w:szCs w:val="24"/>
        </w:rPr>
        <w:t>vestlandskih</w:t>
      </w:r>
      <w:proofErr w:type="spellEnd"/>
      <w:r w:rsidRPr="00830512">
        <w:rPr>
          <w:sz w:val="24"/>
          <w:szCs w:val="24"/>
        </w:rPr>
        <w:t xml:space="preserve"> rastlinjakih na severovzhodu Nizozemske. K izbiri lokacije je prispevalo dejstvo, da princip in oblika sodobnega rastlinjaka, ki ga je kot »napredek v agrikulturi« posvojil pretežni del Evrope, izvirata prav iz tam. Tovrstni rastlinjaki so zaprta, visoko specializirana okolja, v katerih so tako živi kot neživi akterji podvrženi obsežnemu zbiranju podatkov ter hitremu uvajanju digitalizacije in avtomatizacije.</w:t>
      </w:r>
    </w:p>
    <w:p w14:paraId="6C679A2D" w14:textId="77777777" w:rsidR="00B53097" w:rsidRPr="00830512" w:rsidRDefault="00B53097" w:rsidP="00B53097">
      <w:pPr>
        <w:rPr>
          <w:sz w:val="24"/>
          <w:szCs w:val="24"/>
        </w:rPr>
      </w:pPr>
      <w:r w:rsidRPr="00830512">
        <w:rPr>
          <w:sz w:val="24"/>
          <w:szCs w:val="24"/>
        </w:rPr>
        <w:t xml:space="preserve">Razstava je zasnovana kot okolje, ki obiskovalca prek serije protokolov oziroma vaj sooča z nevidnimi in spregledanimi platmi pridelave zelenjave. Na vhodu se najprej srečamo s podobami paradižnikov, kot jih je posnel robotski sistem za ocenjevanje zorenja in napoved pridelka. Spremlja nas pesem upora, ki govori o </w:t>
      </w:r>
      <w:proofErr w:type="spellStart"/>
      <w:r w:rsidRPr="00830512">
        <w:rPr>
          <w:sz w:val="24"/>
          <w:szCs w:val="24"/>
        </w:rPr>
        <w:t>migrantskih</w:t>
      </w:r>
      <w:proofErr w:type="spellEnd"/>
      <w:r w:rsidRPr="00830512">
        <w:rPr>
          <w:sz w:val="24"/>
          <w:szCs w:val="24"/>
        </w:rPr>
        <w:t xml:space="preserve"> delavcih, sicer pa je priredba tradicionalne poljske pesmi. Infiltrirana na radijsko postajo s predvajanjem kontaminira zvočno pokrajino rastlinjakov, delovnega okolja številnih sezonskih delavcev iz vzhodne Evrope. Na ogled so tudi elementi intervencije, ki so rezultat umetničinega prostovoljnega dela na pakirni liniji: enodnevno kvoto kumar, ki jih je strojni vid sistema za sortiranje zavrnil na podlagi njihovega videza, je zbrala in vložila v kis. Nastalo je 48 kozarcev vloženih kumaric, poleg tega pa še fotoknjiga, ki vsebuje slike njihovega profiliranja in izsledke o razlogih, da jih je algoritem uvrstil med neprimerne za prodajo. Kozarce umetnica v okviru </w:t>
      </w:r>
      <w:proofErr w:type="spellStart"/>
      <w:r w:rsidRPr="00830512">
        <w:rPr>
          <w:sz w:val="24"/>
          <w:szCs w:val="24"/>
        </w:rPr>
        <w:t>performativnega</w:t>
      </w:r>
      <w:proofErr w:type="spellEnd"/>
      <w:r w:rsidRPr="00830512">
        <w:rPr>
          <w:sz w:val="24"/>
          <w:szCs w:val="24"/>
        </w:rPr>
        <w:t xml:space="preserve"> sporazuma o skrbništvu podarja odločevalcem na področju gospodarstva, politike in kulture. Zraven njih je v </w:t>
      </w:r>
      <w:proofErr w:type="spellStart"/>
      <w:r w:rsidRPr="00830512">
        <w:rPr>
          <w:sz w:val="24"/>
          <w:szCs w:val="24"/>
        </w:rPr>
        <w:t>samovozečega</w:t>
      </w:r>
      <w:proofErr w:type="spellEnd"/>
      <w:r w:rsidRPr="00830512">
        <w:rPr>
          <w:sz w:val="24"/>
          <w:szCs w:val="24"/>
        </w:rPr>
        <w:t xml:space="preserve"> robota spremenjen tekoči trak, ki potuje po navidezno neskončni pokrajini rastlinjakov. V razstavnem prostoru so še številni elementi, kakršne najdemo v avtomatiziranih obratih za pridelavo zelenjave, med drugim tirni voziček in pa rastlinjak, ki vsebuje odslužene 12-metrske rastline paradižnika. Njihov donos je bil v njihovi najproduktivnejši dobi – ki je bila prav tako rezultat avtomatiziranega in optimiziranega sistema – v ličnih paketih na voljo potrošnikom v lokalnem supermarketu.</w:t>
      </w:r>
    </w:p>
    <w:p w14:paraId="3208CCE6" w14:textId="1093996E" w:rsidR="00F103B4" w:rsidRDefault="00B53097" w:rsidP="00973F75">
      <w:pPr>
        <w:rPr>
          <w:i/>
          <w:iCs/>
          <w:sz w:val="24"/>
          <w:szCs w:val="24"/>
        </w:rPr>
      </w:pPr>
      <w:r w:rsidRPr="00830512">
        <w:rPr>
          <w:sz w:val="24"/>
          <w:szCs w:val="24"/>
        </w:rPr>
        <w:t>Projekt </w:t>
      </w:r>
      <w:r w:rsidRPr="00830512">
        <w:rPr>
          <w:i/>
          <w:iCs/>
          <w:sz w:val="24"/>
          <w:szCs w:val="24"/>
        </w:rPr>
        <w:t>Zajesti</w:t>
      </w:r>
      <w:r w:rsidRPr="00830512">
        <w:rPr>
          <w:sz w:val="24"/>
          <w:szCs w:val="24"/>
        </w:rPr>
        <w:t xml:space="preserve">, zgrajen na neposrednem dostopu do industrijskega rastlinjaka in njegovega tehnološkega aparata, udejanja kontaminacijo sistema od znotraj. S serijo </w:t>
      </w:r>
      <w:proofErr w:type="spellStart"/>
      <w:r w:rsidRPr="00830512">
        <w:rPr>
          <w:sz w:val="24"/>
          <w:szCs w:val="24"/>
        </w:rPr>
        <w:t>performativnih</w:t>
      </w:r>
      <w:proofErr w:type="spellEnd"/>
      <w:r w:rsidRPr="00830512">
        <w:rPr>
          <w:sz w:val="24"/>
          <w:szCs w:val="24"/>
        </w:rPr>
        <w:t xml:space="preserve"> intervencij, ki prevzemajo principe sistema in vstopajo vanj skozi razpoke, razkriva lastnosti sistema, v katerega so vpisana nesorazmerja med infrastrukturo in telesi, ki so ji podvržena. Vendar ne ostaja pri tem – tudi obiskovalce vabi, naj nadaljujejo ta proces, naj kot potrošniki oziroma jedci presežejo zgolj ozaveščanje omenjene neenakopravne odnosnosti in »zajejo« vanjo: tako, da vzpostavijo aktiven odnos do porojene nerodne intimnosti skozi sledenje protokolom v galeriji, v bližnjem supermarketu ali doma, s čimer se projekt širi onkraj zidov Cukrarne, v prostore vsakdana, kjer </w:t>
      </w:r>
      <w:proofErr w:type="spellStart"/>
      <w:r w:rsidRPr="00830512">
        <w:rPr>
          <w:sz w:val="24"/>
          <w:szCs w:val="24"/>
        </w:rPr>
        <w:t>subvertira</w:t>
      </w:r>
      <w:proofErr w:type="spellEnd"/>
      <w:r w:rsidRPr="00830512">
        <w:rPr>
          <w:sz w:val="24"/>
          <w:szCs w:val="24"/>
        </w:rPr>
        <w:t xml:space="preserve"> rutine in navidezno banalne preplete razmerij, na osnovi katerih je organizirano sodobno življenje.</w:t>
      </w:r>
      <w:r w:rsidR="00F103B4">
        <w:rPr>
          <w:sz w:val="24"/>
          <w:szCs w:val="24"/>
        </w:rPr>
        <w:t xml:space="preserve"> ----</w:t>
      </w:r>
      <w:r w:rsidR="00973F75" w:rsidRPr="00830512">
        <w:rPr>
          <w:sz w:val="24"/>
          <w:szCs w:val="24"/>
        </w:rPr>
        <w:t xml:space="preserve">- </w:t>
      </w:r>
      <w:r w:rsidRPr="00830512">
        <w:rPr>
          <w:i/>
          <w:iCs/>
          <w:sz w:val="24"/>
          <w:szCs w:val="24"/>
        </w:rPr>
        <w:t xml:space="preserve">Alenka </w:t>
      </w:r>
      <w:r w:rsidR="00F103B4">
        <w:rPr>
          <w:i/>
          <w:iCs/>
          <w:sz w:val="24"/>
          <w:szCs w:val="24"/>
        </w:rPr>
        <w:t>Trebušak</w:t>
      </w:r>
      <w:r w:rsidRPr="00830512">
        <w:rPr>
          <w:i/>
          <w:iCs/>
          <w:sz w:val="24"/>
          <w:szCs w:val="24"/>
        </w:rPr>
        <w:t>, kustosinja razstave</w:t>
      </w:r>
    </w:p>
    <w:p w14:paraId="366CA2C5" w14:textId="6BCAE81C" w:rsidR="00973F75" w:rsidRPr="00830512" w:rsidRDefault="00F103B4" w:rsidP="00F103B4">
      <w:pPr>
        <w:pStyle w:val="Naslov1"/>
      </w:pPr>
      <w:r>
        <w:rPr>
          <w:i/>
          <w:iCs/>
          <w:sz w:val="24"/>
          <w:szCs w:val="24"/>
        </w:rPr>
        <w:br w:type="page"/>
      </w:r>
      <w:r w:rsidR="00973F75" w:rsidRPr="00830512">
        <w:lastRenderedPageBreak/>
        <w:t>BIOGRAFIJ</w:t>
      </w:r>
      <w:r w:rsidR="00AF06D9" w:rsidRPr="00830512">
        <w:t>A</w:t>
      </w:r>
      <w:r w:rsidR="00973F75" w:rsidRPr="00830512">
        <w:t xml:space="preserve"> UMETNICE</w:t>
      </w:r>
    </w:p>
    <w:p w14:paraId="6C828709" w14:textId="10962747" w:rsidR="00AF06D9" w:rsidRPr="00830512" w:rsidRDefault="00B53097" w:rsidP="00AF06D9">
      <w:pPr>
        <w:rPr>
          <w:sz w:val="24"/>
          <w:szCs w:val="24"/>
        </w:rPr>
      </w:pPr>
      <w:r w:rsidRPr="00830512">
        <w:rPr>
          <w:b/>
          <w:bCs/>
          <w:sz w:val="24"/>
          <w:szCs w:val="24"/>
        </w:rPr>
        <w:t>ŠPELA PETRIČ</w:t>
      </w:r>
      <w:r w:rsidRPr="00830512">
        <w:rPr>
          <w:sz w:val="24"/>
          <w:szCs w:val="24"/>
        </w:rPr>
        <w:t xml:space="preserve"> </w:t>
      </w:r>
      <w:r w:rsidR="00264208" w:rsidRPr="00830512">
        <w:rPr>
          <w:sz w:val="24"/>
          <w:szCs w:val="24"/>
        </w:rPr>
        <w:t>(1980)</w:t>
      </w:r>
      <w:r w:rsidR="00816D68">
        <w:rPr>
          <w:sz w:val="24"/>
          <w:szCs w:val="24"/>
        </w:rPr>
        <w:t xml:space="preserve"> je </w:t>
      </w:r>
      <w:r w:rsidR="00264208" w:rsidRPr="00830512">
        <w:rPr>
          <w:sz w:val="24"/>
          <w:szCs w:val="24"/>
        </w:rPr>
        <w:t xml:space="preserve">slovenska </w:t>
      </w:r>
      <w:proofErr w:type="spellStart"/>
      <w:r w:rsidR="00264208" w:rsidRPr="00830512">
        <w:rPr>
          <w:sz w:val="24"/>
          <w:szCs w:val="24"/>
        </w:rPr>
        <w:t>intermedijska</w:t>
      </w:r>
      <w:proofErr w:type="spellEnd"/>
      <w:r w:rsidR="00264208" w:rsidRPr="00830512">
        <w:rPr>
          <w:sz w:val="24"/>
          <w:szCs w:val="24"/>
        </w:rPr>
        <w:t xml:space="preserve"> umetnica, ki trenutno živi in deluje med Ljubljano in Amsterdamom. Njena večvrstna umetniška praksa se nahaja nekje na presečišču biologije, tehnologije in ekologije. Snovanje umetniških eksperimentov, ki vzpostavljajo nenavadna razmerja, ji omogoča razkrivanje ontoloških in epistemoloških temeljev naših tehnoloških družb ter raziskovanje meja možnega. Svoja dela je predstavila na številnih festivalih, razstavah in izobraževalnih dogodkih, med drugim na razstavi </w:t>
      </w:r>
      <w:r w:rsidR="00264208" w:rsidRPr="00830512">
        <w:rPr>
          <w:i/>
          <w:iCs/>
          <w:sz w:val="24"/>
          <w:szCs w:val="24"/>
        </w:rPr>
        <w:t xml:space="preserve">La </w:t>
      </w:r>
      <w:proofErr w:type="spellStart"/>
      <w:r w:rsidR="00264208" w:rsidRPr="00830512">
        <w:rPr>
          <w:i/>
          <w:iCs/>
          <w:sz w:val="24"/>
          <w:szCs w:val="24"/>
        </w:rPr>
        <w:t>Fabrique</w:t>
      </w:r>
      <w:proofErr w:type="spellEnd"/>
      <w:r w:rsidR="00264208" w:rsidRPr="00830512">
        <w:rPr>
          <w:i/>
          <w:iCs/>
          <w:sz w:val="24"/>
          <w:szCs w:val="24"/>
        </w:rPr>
        <w:t xml:space="preserve"> </w:t>
      </w:r>
      <w:proofErr w:type="spellStart"/>
      <w:r w:rsidR="00264208" w:rsidRPr="00830512">
        <w:rPr>
          <w:i/>
          <w:iCs/>
          <w:sz w:val="24"/>
          <w:szCs w:val="24"/>
        </w:rPr>
        <w:t>du</w:t>
      </w:r>
      <w:proofErr w:type="spellEnd"/>
      <w:r w:rsidR="00264208" w:rsidRPr="00830512">
        <w:rPr>
          <w:i/>
          <w:iCs/>
          <w:sz w:val="24"/>
          <w:szCs w:val="24"/>
        </w:rPr>
        <w:t xml:space="preserve"> </w:t>
      </w:r>
      <w:proofErr w:type="spellStart"/>
      <w:r w:rsidR="00264208" w:rsidRPr="00830512">
        <w:rPr>
          <w:i/>
          <w:iCs/>
          <w:sz w:val="24"/>
          <w:szCs w:val="24"/>
        </w:rPr>
        <w:t>Vivant</w:t>
      </w:r>
      <w:proofErr w:type="spellEnd"/>
      <w:r w:rsidR="00264208" w:rsidRPr="00830512">
        <w:rPr>
          <w:sz w:val="24"/>
          <w:szCs w:val="24"/>
        </w:rPr>
        <w:t xml:space="preserve"> v Centru </w:t>
      </w:r>
      <w:proofErr w:type="spellStart"/>
      <w:r w:rsidR="00264208" w:rsidRPr="00830512">
        <w:rPr>
          <w:sz w:val="24"/>
          <w:szCs w:val="24"/>
        </w:rPr>
        <w:t>Pompidou</w:t>
      </w:r>
      <w:proofErr w:type="spellEnd"/>
      <w:r w:rsidR="00264208" w:rsidRPr="00830512">
        <w:rPr>
          <w:sz w:val="24"/>
          <w:szCs w:val="24"/>
        </w:rPr>
        <w:t xml:space="preserve"> (Francija), festivalu </w:t>
      </w:r>
      <w:proofErr w:type="spellStart"/>
      <w:r w:rsidR="00264208" w:rsidRPr="00830512">
        <w:rPr>
          <w:sz w:val="24"/>
          <w:szCs w:val="24"/>
        </w:rPr>
        <w:t>Abandon</w:t>
      </w:r>
      <w:proofErr w:type="spellEnd"/>
      <w:r w:rsidR="00264208" w:rsidRPr="00830512">
        <w:rPr>
          <w:sz w:val="24"/>
          <w:szCs w:val="24"/>
        </w:rPr>
        <w:t xml:space="preserve"> Normal </w:t>
      </w:r>
      <w:proofErr w:type="spellStart"/>
      <w:r w:rsidR="00264208" w:rsidRPr="00830512">
        <w:rPr>
          <w:sz w:val="24"/>
          <w:szCs w:val="24"/>
        </w:rPr>
        <w:t>Devices</w:t>
      </w:r>
      <w:proofErr w:type="spellEnd"/>
      <w:r w:rsidR="00264208" w:rsidRPr="00830512">
        <w:rPr>
          <w:sz w:val="24"/>
          <w:szCs w:val="24"/>
        </w:rPr>
        <w:t xml:space="preserve"> (Združeno kraljestvo), Beneškem arhitekturnem bienalu (Italija), festivalu </w:t>
      </w:r>
      <w:proofErr w:type="spellStart"/>
      <w:r w:rsidR="00264208" w:rsidRPr="00830512">
        <w:rPr>
          <w:sz w:val="24"/>
          <w:szCs w:val="24"/>
        </w:rPr>
        <w:t>Touch</w:t>
      </w:r>
      <w:proofErr w:type="spellEnd"/>
      <w:r w:rsidR="00264208" w:rsidRPr="00830512">
        <w:rPr>
          <w:sz w:val="24"/>
          <w:szCs w:val="24"/>
        </w:rPr>
        <w:t xml:space="preserve"> Me (Hrvaška), festivalu Ars </w:t>
      </w:r>
      <w:proofErr w:type="spellStart"/>
      <w:r w:rsidR="00264208" w:rsidRPr="00830512">
        <w:rPr>
          <w:sz w:val="24"/>
          <w:szCs w:val="24"/>
        </w:rPr>
        <w:t>Electronica</w:t>
      </w:r>
      <w:proofErr w:type="spellEnd"/>
      <w:r w:rsidR="00264208" w:rsidRPr="00830512">
        <w:rPr>
          <w:sz w:val="24"/>
          <w:szCs w:val="24"/>
        </w:rPr>
        <w:t xml:space="preserve"> (Avstrija), v Umetnostnem centru Nam </w:t>
      </w:r>
      <w:proofErr w:type="spellStart"/>
      <w:r w:rsidR="00264208" w:rsidRPr="00830512">
        <w:rPr>
          <w:sz w:val="24"/>
          <w:szCs w:val="24"/>
        </w:rPr>
        <w:t>June</w:t>
      </w:r>
      <w:proofErr w:type="spellEnd"/>
      <w:r w:rsidR="00264208" w:rsidRPr="00830512">
        <w:rPr>
          <w:sz w:val="24"/>
          <w:szCs w:val="24"/>
        </w:rPr>
        <w:t xml:space="preserve"> </w:t>
      </w:r>
      <w:proofErr w:type="spellStart"/>
      <w:r w:rsidR="00264208" w:rsidRPr="00830512">
        <w:rPr>
          <w:sz w:val="24"/>
          <w:szCs w:val="24"/>
        </w:rPr>
        <w:t>Paik</w:t>
      </w:r>
      <w:proofErr w:type="spellEnd"/>
      <w:r w:rsidR="00264208" w:rsidRPr="00830512">
        <w:rPr>
          <w:sz w:val="24"/>
          <w:szCs w:val="24"/>
        </w:rPr>
        <w:t xml:space="preserve"> (Južna Koreja), na festivalu HAIP (Slovenija) in v muzeju 21_21 Design </w:t>
      </w:r>
      <w:proofErr w:type="spellStart"/>
      <w:r w:rsidR="00264208" w:rsidRPr="00830512">
        <w:rPr>
          <w:sz w:val="24"/>
          <w:szCs w:val="24"/>
        </w:rPr>
        <w:t>Sight</w:t>
      </w:r>
      <w:proofErr w:type="spellEnd"/>
      <w:r w:rsidR="00264208" w:rsidRPr="00830512">
        <w:rPr>
          <w:sz w:val="24"/>
          <w:szCs w:val="24"/>
        </w:rPr>
        <w:t xml:space="preserve"> (Japonska). Za svoje delo je prejela več nagrad, med njimi Belo Afrodito za izjemen umetniški dosežek (2016), nagrado </w:t>
      </w:r>
      <w:proofErr w:type="spellStart"/>
      <w:r w:rsidR="00264208" w:rsidRPr="00830512">
        <w:rPr>
          <w:sz w:val="24"/>
          <w:szCs w:val="24"/>
        </w:rPr>
        <w:t>Bio</w:t>
      </w:r>
      <w:proofErr w:type="spellEnd"/>
      <w:r w:rsidR="00264208" w:rsidRPr="00830512">
        <w:rPr>
          <w:sz w:val="24"/>
          <w:szCs w:val="24"/>
        </w:rPr>
        <w:t xml:space="preserve"> Art &amp; Design </w:t>
      </w:r>
      <w:proofErr w:type="spellStart"/>
      <w:r w:rsidR="00264208" w:rsidRPr="00830512">
        <w:rPr>
          <w:sz w:val="24"/>
          <w:szCs w:val="24"/>
        </w:rPr>
        <w:t>Award</w:t>
      </w:r>
      <w:proofErr w:type="spellEnd"/>
      <w:r w:rsidR="00264208" w:rsidRPr="00830512">
        <w:rPr>
          <w:sz w:val="24"/>
          <w:szCs w:val="24"/>
        </w:rPr>
        <w:t xml:space="preserve"> (2014) ter častno omembo na festivalu </w:t>
      </w:r>
      <w:proofErr w:type="spellStart"/>
      <w:r w:rsidR="00264208" w:rsidRPr="00830512">
        <w:rPr>
          <w:sz w:val="24"/>
          <w:szCs w:val="24"/>
        </w:rPr>
        <w:t>Prix</w:t>
      </w:r>
      <w:proofErr w:type="spellEnd"/>
      <w:r w:rsidR="00264208" w:rsidRPr="00830512">
        <w:rPr>
          <w:sz w:val="24"/>
          <w:szCs w:val="24"/>
        </w:rPr>
        <w:t xml:space="preserve"> Ars </w:t>
      </w:r>
      <w:proofErr w:type="spellStart"/>
      <w:r w:rsidR="00264208" w:rsidRPr="00830512">
        <w:rPr>
          <w:sz w:val="24"/>
          <w:szCs w:val="24"/>
        </w:rPr>
        <w:t>Electronica</w:t>
      </w:r>
      <w:proofErr w:type="spellEnd"/>
      <w:r w:rsidR="00264208" w:rsidRPr="00830512">
        <w:rPr>
          <w:sz w:val="24"/>
          <w:szCs w:val="24"/>
        </w:rPr>
        <w:t xml:space="preserve"> (2019).</w:t>
      </w:r>
      <w:r w:rsidR="00AF06D9" w:rsidRPr="00830512">
        <w:rPr>
          <w:sz w:val="24"/>
          <w:szCs w:val="24"/>
        </w:rPr>
        <w:t xml:space="preserve"> </w:t>
      </w:r>
    </w:p>
    <w:p w14:paraId="0F2F7F81" w14:textId="16A5AA4A" w:rsidR="00264208" w:rsidRPr="00830512" w:rsidRDefault="00AF06D9" w:rsidP="00AF06D9">
      <w:pPr>
        <w:rPr>
          <w:sz w:val="24"/>
          <w:szCs w:val="24"/>
        </w:rPr>
      </w:pPr>
      <w:r w:rsidRPr="00830512">
        <w:rPr>
          <w:sz w:val="24"/>
          <w:szCs w:val="24"/>
        </w:rPr>
        <w:t xml:space="preserve">Več podrobnosti o njenem življenju in umetniškem delu si lahko preberete na njeni spletni strani tukaj: </w:t>
      </w:r>
      <w:hyperlink r:id="rId10" w:history="1">
        <w:r w:rsidRPr="00830512">
          <w:rPr>
            <w:rStyle w:val="Hiperpovezava"/>
            <w:sz w:val="24"/>
            <w:szCs w:val="24"/>
          </w:rPr>
          <w:t>https://www.spelapetric.org/</w:t>
        </w:r>
      </w:hyperlink>
      <w:r w:rsidRPr="00830512">
        <w:rPr>
          <w:sz w:val="24"/>
          <w:szCs w:val="24"/>
        </w:rPr>
        <w:t>.</w:t>
      </w:r>
    </w:p>
    <w:p w14:paraId="6A6A83D4" w14:textId="77777777" w:rsidR="00AF06D9" w:rsidRPr="00830512" w:rsidRDefault="00AF06D9" w:rsidP="00AF06D9">
      <w:pPr>
        <w:rPr>
          <w:sz w:val="24"/>
          <w:szCs w:val="24"/>
        </w:rPr>
      </w:pPr>
    </w:p>
    <w:p w14:paraId="51B1D754" w14:textId="77777777" w:rsidR="00973F75" w:rsidRPr="00830512" w:rsidRDefault="00973F75" w:rsidP="00F103B4">
      <w:pPr>
        <w:pStyle w:val="Naslov1"/>
      </w:pPr>
      <w:r w:rsidRPr="00830512">
        <w:t>KOLOFON RAZSTAVE</w:t>
      </w:r>
    </w:p>
    <w:p w14:paraId="3007CD5C" w14:textId="06635A3A" w:rsidR="00973F75" w:rsidRPr="00830512" w:rsidRDefault="00AF06D9" w:rsidP="00973F75">
      <w:pPr>
        <w:spacing w:after="0"/>
        <w:rPr>
          <w:rFonts w:ascii="Calibri" w:eastAsia="Calibri" w:hAnsi="Calibri" w:cs="Times New Roman"/>
          <w:kern w:val="2"/>
          <w:sz w:val="24"/>
          <w:szCs w:val="24"/>
          <w14:ligatures w14:val="standardContextual"/>
        </w:rPr>
      </w:pPr>
      <w:r w:rsidRPr="00830512">
        <w:rPr>
          <w:rFonts w:ascii="Calibri" w:eastAsia="Calibri" w:hAnsi="Calibri" w:cs="Times New Roman"/>
          <w:kern w:val="2"/>
          <w:sz w:val="24"/>
          <w:szCs w:val="24"/>
          <w14:ligatures w14:val="standardContextual"/>
        </w:rPr>
        <w:t xml:space="preserve">Besedilo razstave: Alenka Trebušak (Cukrarna/MGML); Produkcija in koordinacija razstave (Cukrarna/MGML): Janja Buzečan, Odnosi z javnostmi (Cukrarna/MGML): Mojca Podlesek; Izobraževalni in andragoški program (Cukrarna/MGML): Nina Vošnjak; Asistent produkcije: Simon </w:t>
      </w:r>
      <w:proofErr w:type="spellStart"/>
      <w:r w:rsidRPr="00830512">
        <w:rPr>
          <w:rFonts w:ascii="Calibri" w:eastAsia="Calibri" w:hAnsi="Calibri" w:cs="Times New Roman"/>
          <w:kern w:val="2"/>
          <w:sz w:val="24"/>
          <w:szCs w:val="24"/>
          <w14:ligatures w14:val="standardContextual"/>
        </w:rPr>
        <w:t>Gmajner</w:t>
      </w:r>
      <w:proofErr w:type="spellEnd"/>
      <w:r w:rsidRPr="00830512">
        <w:rPr>
          <w:rFonts w:ascii="Calibri" w:eastAsia="Calibri" w:hAnsi="Calibri" w:cs="Times New Roman"/>
          <w:kern w:val="2"/>
          <w:sz w:val="24"/>
          <w:szCs w:val="24"/>
          <w14:ligatures w14:val="standardContextual"/>
        </w:rPr>
        <w:t xml:space="preserve"> (Studio </w:t>
      </w:r>
      <w:proofErr w:type="spellStart"/>
      <w:r w:rsidRPr="00830512">
        <w:rPr>
          <w:rFonts w:ascii="Calibri" w:eastAsia="Calibri" w:hAnsi="Calibri" w:cs="Times New Roman"/>
          <w:kern w:val="2"/>
          <w:sz w:val="24"/>
          <w:szCs w:val="24"/>
          <w14:ligatures w14:val="standardContextual"/>
        </w:rPr>
        <w:t>Terratope</w:t>
      </w:r>
      <w:proofErr w:type="spellEnd"/>
      <w:r w:rsidRPr="00830512">
        <w:rPr>
          <w:rFonts w:ascii="Calibri" w:eastAsia="Calibri" w:hAnsi="Calibri" w:cs="Times New Roman"/>
          <w:kern w:val="2"/>
          <w:sz w:val="24"/>
          <w:szCs w:val="24"/>
          <w14:ligatures w14:val="standardContextual"/>
        </w:rPr>
        <w:t xml:space="preserve">); Oblikovanje razstave: Miha Turšič; Svetovanje: </w:t>
      </w:r>
      <w:proofErr w:type="spellStart"/>
      <w:r w:rsidRPr="00830512">
        <w:rPr>
          <w:rFonts w:ascii="Calibri" w:eastAsia="Calibri" w:hAnsi="Calibri" w:cs="Times New Roman"/>
          <w:kern w:val="2"/>
          <w:sz w:val="24"/>
          <w:szCs w:val="24"/>
          <w14:ligatures w14:val="standardContextual"/>
        </w:rPr>
        <w:t>Agnieszka</w:t>
      </w:r>
      <w:proofErr w:type="spellEnd"/>
      <w:r w:rsidRPr="00830512">
        <w:rPr>
          <w:rFonts w:ascii="Calibri" w:eastAsia="Calibri" w:hAnsi="Calibri" w:cs="Times New Roman"/>
          <w:kern w:val="2"/>
          <w:sz w:val="24"/>
          <w:szCs w:val="24"/>
          <w14:ligatures w14:val="standardContextual"/>
        </w:rPr>
        <w:t xml:space="preserve"> Anna </w:t>
      </w:r>
      <w:proofErr w:type="spellStart"/>
      <w:r w:rsidRPr="00830512">
        <w:rPr>
          <w:rFonts w:ascii="Calibri" w:eastAsia="Calibri" w:hAnsi="Calibri" w:cs="Times New Roman"/>
          <w:kern w:val="2"/>
          <w:sz w:val="24"/>
          <w:szCs w:val="24"/>
          <w14:ligatures w14:val="standardContextual"/>
        </w:rPr>
        <w:t>Wołodźko</w:t>
      </w:r>
      <w:proofErr w:type="spellEnd"/>
      <w:r w:rsidRPr="00830512">
        <w:rPr>
          <w:rFonts w:ascii="Calibri" w:eastAsia="Calibri" w:hAnsi="Calibri" w:cs="Times New Roman"/>
          <w:kern w:val="2"/>
          <w:sz w:val="24"/>
          <w:szCs w:val="24"/>
          <w14:ligatures w14:val="standardContextual"/>
        </w:rPr>
        <w:t xml:space="preserve">; Izvedba: </w:t>
      </w:r>
      <w:proofErr w:type="spellStart"/>
      <w:r w:rsidRPr="00830512">
        <w:rPr>
          <w:rFonts w:ascii="Calibri" w:eastAsia="Calibri" w:hAnsi="Calibri" w:cs="Times New Roman"/>
          <w:kern w:val="2"/>
          <w:sz w:val="24"/>
          <w:szCs w:val="24"/>
          <w14:ligatures w14:val="standardContextual"/>
        </w:rPr>
        <w:t>Fabrikaid</w:t>
      </w:r>
      <w:proofErr w:type="spellEnd"/>
      <w:r w:rsidRPr="00830512">
        <w:rPr>
          <w:rFonts w:ascii="Calibri" w:eastAsia="Calibri" w:hAnsi="Calibri" w:cs="Times New Roman"/>
          <w:kern w:val="2"/>
          <w:sz w:val="24"/>
          <w:szCs w:val="24"/>
          <w14:ligatures w14:val="standardContextual"/>
        </w:rPr>
        <w:t xml:space="preserve"> d.o.o.; Tehnična pomoč : Valter </w:t>
      </w:r>
      <w:proofErr w:type="spellStart"/>
      <w:r w:rsidRPr="00830512">
        <w:rPr>
          <w:rFonts w:ascii="Calibri" w:eastAsia="Calibri" w:hAnsi="Calibri" w:cs="Times New Roman"/>
          <w:kern w:val="2"/>
          <w:sz w:val="24"/>
          <w:szCs w:val="24"/>
          <w14:ligatures w14:val="standardContextual"/>
        </w:rPr>
        <w:t>Udovičić</w:t>
      </w:r>
      <w:proofErr w:type="spellEnd"/>
      <w:r w:rsidRPr="00830512">
        <w:rPr>
          <w:rFonts w:ascii="Calibri" w:eastAsia="Calibri" w:hAnsi="Calibri" w:cs="Times New Roman"/>
          <w:kern w:val="2"/>
          <w:sz w:val="24"/>
          <w:szCs w:val="24"/>
          <w14:ligatures w14:val="standardContextual"/>
        </w:rPr>
        <w:t xml:space="preserve">, Jure Sajovic; Zahvala: </w:t>
      </w:r>
      <w:proofErr w:type="spellStart"/>
      <w:r w:rsidRPr="00830512">
        <w:rPr>
          <w:rFonts w:ascii="Calibri" w:eastAsia="Calibri" w:hAnsi="Calibri" w:cs="Times New Roman"/>
          <w:kern w:val="2"/>
          <w:sz w:val="24"/>
          <w:szCs w:val="24"/>
          <w14:ligatures w14:val="standardContextual"/>
        </w:rPr>
        <w:t>Zuzanna</w:t>
      </w:r>
      <w:proofErr w:type="spellEnd"/>
      <w:r w:rsidRPr="00830512">
        <w:rPr>
          <w:rFonts w:ascii="Calibri" w:eastAsia="Calibri" w:hAnsi="Calibri" w:cs="Times New Roman"/>
          <w:kern w:val="2"/>
          <w:sz w:val="24"/>
          <w:szCs w:val="24"/>
          <w14:ligatures w14:val="standardContextual"/>
        </w:rPr>
        <w:t xml:space="preserve"> </w:t>
      </w:r>
      <w:proofErr w:type="spellStart"/>
      <w:r w:rsidRPr="00830512">
        <w:rPr>
          <w:rFonts w:ascii="Calibri" w:eastAsia="Calibri" w:hAnsi="Calibri" w:cs="Times New Roman"/>
          <w:kern w:val="2"/>
          <w:sz w:val="24"/>
          <w:szCs w:val="24"/>
          <w14:ligatures w14:val="standardContextual"/>
        </w:rPr>
        <w:t>Kuglasz</w:t>
      </w:r>
      <w:proofErr w:type="spellEnd"/>
      <w:r w:rsidRPr="00830512">
        <w:rPr>
          <w:rFonts w:ascii="Calibri" w:eastAsia="Calibri" w:hAnsi="Calibri" w:cs="Times New Roman"/>
          <w:kern w:val="2"/>
          <w:sz w:val="24"/>
          <w:szCs w:val="24"/>
          <w14:ligatures w14:val="standardContextual"/>
        </w:rPr>
        <w:t xml:space="preserve">, </w:t>
      </w:r>
      <w:proofErr w:type="spellStart"/>
      <w:r w:rsidRPr="00830512">
        <w:rPr>
          <w:rFonts w:ascii="Calibri" w:eastAsia="Calibri" w:hAnsi="Calibri" w:cs="Times New Roman"/>
          <w:kern w:val="2"/>
          <w:sz w:val="24"/>
          <w:szCs w:val="24"/>
          <w14:ligatures w14:val="standardContextual"/>
        </w:rPr>
        <w:t>Stichting</w:t>
      </w:r>
      <w:proofErr w:type="spellEnd"/>
      <w:r w:rsidRPr="00830512">
        <w:rPr>
          <w:rFonts w:ascii="Calibri" w:eastAsia="Calibri" w:hAnsi="Calibri" w:cs="Times New Roman"/>
          <w:kern w:val="2"/>
          <w:sz w:val="24"/>
          <w:szCs w:val="24"/>
          <w14:ligatures w14:val="standardContextual"/>
        </w:rPr>
        <w:t xml:space="preserve"> </w:t>
      </w:r>
      <w:proofErr w:type="spellStart"/>
      <w:r w:rsidRPr="00830512">
        <w:rPr>
          <w:rFonts w:ascii="Calibri" w:eastAsia="Calibri" w:hAnsi="Calibri" w:cs="Times New Roman"/>
          <w:kern w:val="2"/>
          <w:sz w:val="24"/>
          <w:szCs w:val="24"/>
          <w14:ligatures w14:val="standardContextual"/>
        </w:rPr>
        <w:t>Tomatoworld</w:t>
      </w:r>
      <w:proofErr w:type="spellEnd"/>
      <w:r w:rsidRPr="00830512">
        <w:rPr>
          <w:rFonts w:ascii="Calibri" w:eastAsia="Calibri" w:hAnsi="Calibri" w:cs="Times New Roman"/>
          <w:kern w:val="2"/>
          <w:sz w:val="24"/>
          <w:szCs w:val="24"/>
          <w14:ligatures w14:val="standardContextual"/>
        </w:rPr>
        <w:t xml:space="preserve">, </w:t>
      </w:r>
      <w:proofErr w:type="spellStart"/>
      <w:r w:rsidRPr="00830512">
        <w:rPr>
          <w:rFonts w:ascii="Calibri" w:eastAsia="Calibri" w:hAnsi="Calibri" w:cs="Times New Roman"/>
          <w:kern w:val="2"/>
          <w:sz w:val="24"/>
          <w:szCs w:val="24"/>
          <w14:ligatures w14:val="standardContextual"/>
        </w:rPr>
        <w:t>EatThis</w:t>
      </w:r>
      <w:proofErr w:type="spellEnd"/>
      <w:r w:rsidRPr="00830512">
        <w:rPr>
          <w:rFonts w:ascii="Calibri" w:eastAsia="Calibri" w:hAnsi="Calibri" w:cs="Times New Roman"/>
          <w:kern w:val="2"/>
          <w:sz w:val="24"/>
          <w:szCs w:val="24"/>
          <w14:ligatures w14:val="standardContextual"/>
        </w:rPr>
        <w:t xml:space="preserve">., </w:t>
      </w:r>
      <w:proofErr w:type="spellStart"/>
      <w:r w:rsidRPr="00830512">
        <w:rPr>
          <w:rFonts w:ascii="Calibri" w:eastAsia="Calibri" w:hAnsi="Calibri" w:cs="Times New Roman"/>
          <w:kern w:val="2"/>
          <w:sz w:val="24"/>
          <w:szCs w:val="24"/>
          <w14:ligatures w14:val="standardContextual"/>
        </w:rPr>
        <w:t>Waag</w:t>
      </w:r>
      <w:proofErr w:type="spellEnd"/>
      <w:r w:rsidRPr="00830512">
        <w:rPr>
          <w:rFonts w:ascii="Calibri" w:eastAsia="Calibri" w:hAnsi="Calibri" w:cs="Times New Roman"/>
          <w:kern w:val="2"/>
          <w:sz w:val="24"/>
          <w:szCs w:val="24"/>
          <w14:ligatures w14:val="standardContextual"/>
        </w:rPr>
        <w:t xml:space="preserve"> </w:t>
      </w:r>
      <w:proofErr w:type="spellStart"/>
      <w:r w:rsidRPr="00830512">
        <w:rPr>
          <w:rFonts w:ascii="Calibri" w:eastAsia="Calibri" w:hAnsi="Calibri" w:cs="Times New Roman"/>
          <w:kern w:val="2"/>
          <w:sz w:val="24"/>
          <w:szCs w:val="24"/>
          <w14:ligatures w14:val="standardContextual"/>
        </w:rPr>
        <w:t>Futurelab</w:t>
      </w:r>
      <w:proofErr w:type="spellEnd"/>
      <w:r w:rsidRPr="00830512">
        <w:rPr>
          <w:rFonts w:ascii="Calibri" w:eastAsia="Calibri" w:hAnsi="Calibri" w:cs="Times New Roman"/>
          <w:kern w:val="2"/>
          <w:sz w:val="24"/>
          <w:szCs w:val="24"/>
          <w14:ligatures w14:val="standardContextual"/>
        </w:rPr>
        <w:t xml:space="preserve">, </w:t>
      </w:r>
      <w:proofErr w:type="spellStart"/>
      <w:r w:rsidRPr="00830512">
        <w:rPr>
          <w:rFonts w:ascii="Calibri" w:eastAsia="Calibri" w:hAnsi="Calibri" w:cs="Times New Roman"/>
          <w:kern w:val="2"/>
          <w:sz w:val="24"/>
          <w:szCs w:val="24"/>
          <w14:ligatures w14:val="standardContextual"/>
        </w:rPr>
        <w:t>Piccolo</w:t>
      </w:r>
      <w:proofErr w:type="spellEnd"/>
      <w:r w:rsidRPr="00830512">
        <w:rPr>
          <w:rFonts w:ascii="Calibri" w:eastAsia="Calibri" w:hAnsi="Calibri" w:cs="Times New Roman"/>
          <w:kern w:val="2"/>
          <w:sz w:val="24"/>
          <w:szCs w:val="24"/>
          <w14:ligatures w14:val="standardContextual"/>
        </w:rPr>
        <w:t xml:space="preserve"> </w:t>
      </w:r>
      <w:proofErr w:type="spellStart"/>
      <w:r w:rsidRPr="00830512">
        <w:rPr>
          <w:rFonts w:ascii="Calibri" w:eastAsia="Calibri" w:hAnsi="Calibri" w:cs="Times New Roman"/>
          <w:kern w:val="2"/>
          <w:sz w:val="24"/>
          <w:szCs w:val="24"/>
          <w14:ligatures w14:val="standardContextual"/>
        </w:rPr>
        <w:t>Komkommers</w:t>
      </w:r>
      <w:proofErr w:type="spellEnd"/>
      <w:r w:rsidRPr="00830512">
        <w:rPr>
          <w:rFonts w:ascii="Calibri" w:eastAsia="Calibri" w:hAnsi="Calibri" w:cs="Times New Roman"/>
          <w:kern w:val="2"/>
          <w:sz w:val="24"/>
          <w:szCs w:val="24"/>
          <w14:ligatures w14:val="standardContextual"/>
        </w:rPr>
        <w:t xml:space="preserve"> B.V., Projekt Atol, Adrijan Praznik, </w:t>
      </w:r>
      <w:proofErr w:type="spellStart"/>
      <w:r w:rsidRPr="00830512">
        <w:rPr>
          <w:rFonts w:ascii="Calibri" w:eastAsia="Calibri" w:hAnsi="Calibri" w:cs="Times New Roman"/>
          <w:kern w:val="2"/>
          <w:sz w:val="24"/>
          <w:szCs w:val="24"/>
          <w14:ligatures w14:val="standardContextual"/>
        </w:rPr>
        <w:t>Rea</w:t>
      </w:r>
      <w:proofErr w:type="spellEnd"/>
      <w:r w:rsidRPr="00830512">
        <w:rPr>
          <w:rFonts w:ascii="Calibri" w:eastAsia="Calibri" w:hAnsi="Calibri" w:cs="Times New Roman"/>
          <w:kern w:val="2"/>
          <w:sz w:val="24"/>
          <w:szCs w:val="24"/>
          <w14:ligatures w14:val="standardContextual"/>
        </w:rPr>
        <w:t xml:space="preserve"> Vogrinčič.  Producent: Cukrarna (MGML); Koproducent: Zavod 2^32; Sofinancirano: Mestna občina Ljubljana - MOL</w:t>
      </w:r>
    </w:p>
    <w:p w14:paraId="365E15F8" w14:textId="77777777" w:rsidR="00973F75" w:rsidRPr="00830512" w:rsidRDefault="00973F75" w:rsidP="00973F75">
      <w:pPr>
        <w:spacing w:after="0"/>
        <w:rPr>
          <w:rFonts w:ascii="Calibri" w:eastAsia="Calibri" w:hAnsi="Calibri" w:cs="Times New Roman"/>
          <w:kern w:val="2"/>
          <w:sz w:val="24"/>
          <w:szCs w:val="24"/>
          <w14:ligatures w14:val="standardContextual"/>
        </w:rPr>
      </w:pPr>
    </w:p>
    <w:p w14:paraId="527D92E0" w14:textId="77777777" w:rsidR="00973F75" w:rsidRPr="00830512" w:rsidRDefault="00973F75" w:rsidP="00973F75">
      <w:pPr>
        <w:spacing w:after="0"/>
        <w:rPr>
          <w:rFonts w:ascii="Calibri" w:eastAsia="Calibri" w:hAnsi="Calibri" w:cs="Times New Roman"/>
          <w:kern w:val="2"/>
          <w:sz w:val="24"/>
          <w:szCs w:val="24"/>
          <w14:ligatures w14:val="standardContextual"/>
        </w:rPr>
      </w:pPr>
      <w:r w:rsidRPr="00830512">
        <w:rPr>
          <w:rFonts w:ascii="Calibri" w:eastAsia="Calibri" w:hAnsi="Calibri" w:cs="Times New Roman"/>
          <w:kern w:val="2"/>
          <w:sz w:val="24"/>
          <w:szCs w:val="24"/>
          <w14:ligatures w14:val="standardContextual"/>
        </w:rPr>
        <w:t>Cukrarna je del javnega zavoda Muzej in galerije mesta Ljubljane (MGML).</w:t>
      </w:r>
    </w:p>
    <w:p w14:paraId="42EF96FF" w14:textId="77777777" w:rsidR="00AF06D9" w:rsidRDefault="00AF06D9" w:rsidP="00973F75">
      <w:pPr>
        <w:rPr>
          <w:rFonts w:ascii="Calibri" w:eastAsia="Calibri" w:hAnsi="Calibri" w:cs="Times New Roman"/>
          <w:b/>
          <w:bCs/>
          <w:kern w:val="2"/>
          <w:sz w:val="24"/>
          <w:szCs w:val="24"/>
          <w14:ligatures w14:val="standardContextual"/>
        </w:rPr>
      </w:pPr>
    </w:p>
    <w:p w14:paraId="710D268B" w14:textId="77777777" w:rsidR="00F103B4" w:rsidRPr="00830512" w:rsidRDefault="00F103B4" w:rsidP="00F103B4">
      <w:pPr>
        <w:pStyle w:val="Naslov1"/>
      </w:pPr>
      <w:r w:rsidRPr="00830512">
        <w:t>ZA MEDIJE</w:t>
      </w:r>
    </w:p>
    <w:p w14:paraId="208C8EC5" w14:textId="77777777" w:rsidR="00F103B4" w:rsidRPr="00830512" w:rsidRDefault="00F103B4" w:rsidP="00F103B4">
      <w:pPr>
        <w:rPr>
          <w:rFonts w:ascii="Calibri" w:eastAsia="Calibri" w:hAnsi="Calibri" w:cs="Times New Roman"/>
          <w:kern w:val="2"/>
          <w:sz w:val="24"/>
          <w:szCs w:val="24"/>
          <w14:ligatures w14:val="standardContextual"/>
        </w:rPr>
      </w:pPr>
      <w:r w:rsidRPr="00830512">
        <w:rPr>
          <w:rFonts w:ascii="Calibri" w:eastAsia="Calibri" w:hAnsi="Calibri" w:cs="Times New Roman"/>
          <w:b/>
          <w:bCs/>
          <w:kern w:val="2"/>
          <w:sz w:val="24"/>
          <w:szCs w:val="24"/>
          <w14:ligatures w14:val="standardContextual"/>
        </w:rPr>
        <w:t xml:space="preserve">Umetnica bo za intervjuje v živo na voljo od 14. do 18. septembra </w:t>
      </w:r>
      <w:r w:rsidRPr="00830512">
        <w:rPr>
          <w:rFonts w:ascii="Calibri" w:eastAsia="Calibri" w:hAnsi="Calibri" w:cs="Times New Roman"/>
          <w:kern w:val="2"/>
          <w:sz w:val="24"/>
          <w:szCs w:val="24"/>
          <w14:ligatures w14:val="standardContextual"/>
        </w:rPr>
        <w:t xml:space="preserve">Za več informacij, izjave ali prošnje za intervjuje pišite na </w:t>
      </w:r>
      <w:hyperlink r:id="rId11" w:history="1">
        <w:r w:rsidRPr="00830512">
          <w:rPr>
            <w:rStyle w:val="Hiperpovezava"/>
            <w:rFonts w:ascii="Calibri" w:eastAsia="Calibri" w:hAnsi="Calibri" w:cs="Times New Roman"/>
            <w:kern w:val="2"/>
            <w:sz w:val="24"/>
            <w:szCs w:val="24"/>
            <w14:ligatures w14:val="standardContextual"/>
          </w:rPr>
          <w:t>mojca.podlesek@mgml.si</w:t>
        </w:r>
      </w:hyperlink>
      <w:r w:rsidRPr="00830512">
        <w:rPr>
          <w:sz w:val="24"/>
          <w:szCs w:val="24"/>
        </w:rPr>
        <w:t xml:space="preserve"> ali pokličite na +386 31 486 794 (Mojca Podlesek)</w:t>
      </w:r>
      <w:r w:rsidRPr="00830512">
        <w:rPr>
          <w:rFonts w:ascii="Calibri" w:eastAsia="Calibri" w:hAnsi="Calibri" w:cs="Times New Roman"/>
          <w:kern w:val="2"/>
          <w:sz w:val="24"/>
          <w:szCs w:val="24"/>
          <w14:ligatures w14:val="standardContextual"/>
        </w:rPr>
        <w:t>.</w:t>
      </w:r>
    </w:p>
    <w:p w14:paraId="05C44B60" w14:textId="40963AFE" w:rsidR="00F103B4" w:rsidRPr="00830512" w:rsidRDefault="00F103B4" w:rsidP="00F103B4">
      <w:pPr>
        <w:rPr>
          <w:rFonts w:ascii="Calibri" w:eastAsia="Calibri" w:hAnsi="Calibri" w:cs="Times New Roman"/>
          <w:kern w:val="2"/>
          <w:sz w:val="24"/>
          <w:szCs w:val="24"/>
          <w14:ligatures w14:val="standardContextual"/>
        </w:rPr>
      </w:pPr>
      <w:r w:rsidRPr="00830512">
        <w:rPr>
          <w:rFonts w:ascii="Calibri" w:eastAsia="Calibri" w:hAnsi="Calibri" w:cs="Times New Roman"/>
          <w:b/>
          <w:bCs/>
          <w:kern w:val="2"/>
          <w:sz w:val="24"/>
          <w:szCs w:val="24"/>
          <w14:ligatures w14:val="standardContextual"/>
        </w:rPr>
        <w:t>Fotografije</w:t>
      </w:r>
      <w:r w:rsidRPr="00830512">
        <w:rPr>
          <w:rFonts w:ascii="Calibri" w:eastAsia="Calibri" w:hAnsi="Calibri" w:cs="Times New Roman"/>
          <w:kern w:val="2"/>
          <w:sz w:val="24"/>
          <w:szCs w:val="24"/>
          <w14:ligatures w14:val="standardContextual"/>
        </w:rPr>
        <w:t xml:space="preserve"> in sporočila za javnost so dostopni na spletni strani razstave &gt;&gt; </w:t>
      </w:r>
      <w:hyperlink r:id="rId12" w:history="1">
        <w:r w:rsidRPr="00830512">
          <w:rPr>
            <w:rStyle w:val="Hiperpovezava"/>
            <w:sz w:val="24"/>
            <w:szCs w:val="24"/>
          </w:rPr>
          <w:t>https://cukrarna.art/sl/program/razstave/63/spela-petric/</w:t>
        </w:r>
      </w:hyperlink>
      <w:r w:rsidRPr="00830512">
        <w:rPr>
          <w:sz w:val="24"/>
          <w:szCs w:val="24"/>
        </w:rPr>
        <w:t xml:space="preserve"> </w:t>
      </w:r>
      <w:r w:rsidRPr="00830512">
        <w:rPr>
          <w:rFonts w:ascii="Calibri" w:eastAsia="Calibri" w:hAnsi="Calibri" w:cs="Times New Roman"/>
          <w:kern w:val="2"/>
          <w:sz w:val="24"/>
          <w:szCs w:val="24"/>
          <w14:ligatures w14:val="standardContextual"/>
        </w:rPr>
        <w:t>razdelku »gradiva za medije«.</w:t>
      </w:r>
      <w:r>
        <w:rPr>
          <w:rFonts w:ascii="Calibri" w:eastAsia="Calibri" w:hAnsi="Calibri" w:cs="Times New Roman"/>
          <w:kern w:val="2"/>
          <w:sz w:val="24"/>
          <w:szCs w:val="24"/>
          <w14:ligatures w14:val="standardContextual"/>
        </w:rPr>
        <w:t xml:space="preserve"> </w:t>
      </w:r>
      <w:r w:rsidRPr="00830512">
        <w:rPr>
          <w:rFonts w:ascii="Calibri" w:eastAsia="Calibri" w:hAnsi="Calibri" w:cs="Times New Roman"/>
          <w:b/>
          <w:bCs/>
          <w:kern w:val="2"/>
          <w:sz w:val="24"/>
          <w:szCs w:val="24"/>
          <w14:ligatures w14:val="standardContextual"/>
        </w:rPr>
        <w:t>Fotografije postavitve</w:t>
      </w:r>
      <w:r w:rsidRPr="00830512">
        <w:rPr>
          <w:rFonts w:ascii="Calibri" w:eastAsia="Calibri" w:hAnsi="Calibri" w:cs="Times New Roman"/>
          <w:kern w:val="2"/>
          <w:sz w:val="24"/>
          <w:szCs w:val="24"/>
          <w14:ligatures w14:val="standardContextual"/>
        </w:rPr>
        <w:t xml:space="preserve"> bodo dosegljive na spletni strani po odprtju razstave.</w:t>
      </w:r>
    </w:p>
    <w:p w14:paraId="6EC6782A" w14:textId="716A46C0" w:rsidR="00AF06D9" w:rsidRPr="00830512" w:rsidRDefault="00AF06D9" w:rsidP="00AF06D9">
      <w:pPr>
        <w:rPr>
          <w:sz w:val="24"/>
          <w:szCs w:val="24"/>
        </w:rPr>
      </w:pPr>
      <w:r w:rsidRPr="00F103B4">
        <w:rPr>
          <w:b/>
          <w:bCs/>
          <w:sz w:val="24"/>
          <w:szCs w:val="24"/>
        </w:rPr>
        <w:t>Odprtje</w:t>
      </w:r>
      <w:r w:rsidRPr="00830512">
        <w:rPr>
          <w:sz w:val="24"/>
          <w:szCs w:val="24"/>
        </w:rPr>
        <w:t xml:space="preserve"> </w:t>
      </w:r>
      <w:r w:rsidRPr="00F103B4">
        <w:rPr>
          <w:b/>
          <w:bCs/>
          <w:sz w:val="24"/>
          <w:szCs w:val="24"/>
        </w:rPr>
        <w:t>razstave</w:t>
      </w:r>
      <w:r w:rsidRPr="00830512">
        <w:rPr>
          <w:sz w:val="24"/>
          <w:szCs w:val="24"/>
        </w:rPr>
        <w:t xml:space="preserve"> se bo začelo v Galeriji Parter v torek, 15. 9. 2026 ob 20.00. Zaradi programa odprtja priporočamo, da ste točni.</w:t>
      </w:r>
    </w:p>
    <w:p w14:paraId="31A5FC41" w14:textId="15293322" w:rsidR="00973F75" w:rsidRPr="00F103B4" w:rsidRDefault="00973F75" w:rsidP="00973F75">
      <w:pPr>
        <w:rPr>
          <w:sz w:val="24"/>
          <w:szCs w:val="24"/>
        </w:rPr>
      </w:pPr>
      <w:r w:rsidRPr="00F103B4">
        <w:rPr>
          <w:b/>
          <w:bCs/>
          <w:sz w:val="24"/>
          <w:szCs w:val="24"/>
        </w:rPr>
        <w:lastRenderedPageBreak/>
        <w:t>Vstop na razstavo in odprtje je prost</w:t>
      </w:r>
      <w:r w:rsidRPr="00830512">
        <w:rPr>
          <w:sz w:val="24"/>
          <w:szCs w:val="24"/>
        </w:rPr>
        <w:t>.</w:t>
      </w:r>
      <w:r w:rsidR="00AF06D9" w:rsidRPr="00830512">
        <w:rPr>
          <w:sz w:val="24"/>
          <w:szCs w:val="24"/>
        </w:rPr>
        <w:t xml:space="preserve"> Razstava bo na ogled od 15. 9. 2026 do 3. 1. 2027 v pritličnem razstavnem prostoru Cukrarne, imenovanem Galerija Parter. Program prostora temelji na konceptu »en prostor – en umetnik – en projekt« in je </w:t>
      </w:r>
      <w:r w:rsidR="00AF06D9" w:rsidRPr="00F103B4">
        <w:rPr>
          <w:sz w:val="24"/>
          <w:szCs w:val="24"/>
        </w:rPr>
        <w:t>namenjen samostojnim predstavitvam umetnic in umetnikov. V Galeriji Parter so se doslej predstavili Maruša Sagadin (</w:t>
      </w:r>
      <w:r w:rsidR="00AF06D9" w:rsidRPr="00F103B4">
        <w:rPr>
          <w:i/>
          <w:iCs/>
          <w:sz w:val="24"/>
          <w:szCs w:val="24"/>
        </w:rPr>
        <w:t>Mokre noge</w:t>
      </w:r>
      <w:r w:rsidR="00AF06D9" w:rsidRPr="00F103B4">
        <w:rPr>
          <w:sz w:val="24"/>
          <w:szCs w:val="24"/>
        </w:rPr>
        <w:t>, 2022), Meta Grgurevič (</w:t>
      </w:r>
      <w:r w:rsidR="00AF06D9" w:rsidRPr="00F103B4">
        <w:rPr>
          <w:i/>
          <w:iCs/>
          <w:sz w:val="24"/>
          <w:szCs w:val="24"/>
        </w:rPr>
        <w:t>Praskanje za zlatom</w:t>
      </w:r>
      <w:r w:rsidR="00AF06D9" w:rsidRPr="00F103B4">
        <w:rPr>
          <w:sz w:val="24"/>
          <w:szCs w:val="24"/>
        </w:rPr>
        <w:t xml:space="preserve">, 2022), William </w:t>
      </w:r>
      <w:proofErr w:type="spellStart"/>
      <w:r w:rsidR="00AF06D9" w:rsidRPr="00F103B4">
        <w:rPr>
          <w:sz w:val="24"/>
          <w:szCs w:val="24"/>
        </w:rPr>
        <w:t>Forsythe</w:t>
      </w:r>
      <w:proofErr w:type="spellEnd"/>
      <w:r w:rsidR="00AF06D9" w:rsidRPr="00F103B4">
        <w:rPr>
          <w:sz w:val="24"/>
          <w:szCs w:val="24"/>
        </w:rPr>
        <w:t xml:space="preserve"> (</w:t>
      </w:r>
      <w:r w:rsidR="00AF06D9" w:rsidRPr="00F103B4">
        <w:rPr>
          <w:i/>
          <w:iCs/>
          <w:sz w:val="24"/>
          <w:szCs w:val="24"/>
        </w:rPr>
        <w:t>Nikjer in hkrati povsod, št. 3</w:t>
      </w:r>
      <w:r w:rsidR="00AF06D9" w:rsidRPr="00F103B4">
        <w:rPr>
          <w:sz w:val="24"/>
          <w:szCs w:val="24"/>
        </w:rPr>
        <w:t xml:space="preserve">, 2022), </w:t>
      </w:r>
      <w:proofErr w:type="spellStart"/>
      <w:r w:rsidR="00AF06D9" w:rsidRPr="00F103B4">
        <w:rPr>
          <w:sz w:val="24"/>
          <w:szCs w:val="24"/>
        </w:rPr>
        <w:t>Agnes</w:t>
      </w:r>
      <w:proofErr w:type="spellEnd"/>
      <w:r w:rsidR="00AF06D9" w:rsidRPr="00F103B4">
        <w:rPr>
          <w:sz w:val="24"/>
          <w:szCs w:val="24"/>
        </w:rPr>
        <w:t xml:space="preserve"> </w:t>
      </w:r>
      <w:proofErr w:type="spellStart"/>
      <w:r w:rsidR="00AF06D9" w:rsidRPr="00F103B4">
        <w:rPr>
          <w:sz w:val="24"/>
          <w:szCs w:val="24"/>
        </w:rPr>
        <w:t>Meyer-Brandis</w:t>
      </w:r>
      <w:proofErr w:type="spellEnd"/>
      <w:r w:rsidR="00AF06D9" w:rsidRPr="00F103B4">
        <w:rPr>
          <w:sz w:val="24"/>
          <w:szCs w:val="24"/>
        </w:rPr>
        <w:t xml:space="preserve"> (</w:t>
      </w:r>
      <w:r w:rsidR="00AF06D9" w:rsidRPr="00F103B4">
        <w:rPr>
          <w:i/>
          <w:iCs/>
          <w:sz w:val="24"/>
          <w:szCs w:val="24"/>
        </w:rPr>
        <w:t>Dvorana slavnih</w:t>
      </w:r>
      <w:r w:rsidR="00AF06D9" w:rsidRPr="00F103B4">
        <w:rPr>
          <w:sz w:val="24"/>
          <w:szCs w:val="24"/>
        </w:rPr>
        <w:t xml:space="preserve">, 2022–2023), Sophie </w:t>
      </w:r>
      <w:proofErr w:type="spellStart"/>
      <w:r w:rsidR="00AF06D9" w:rsidRPr="00F103B4">
        <w:rPr>
          <w:sz w:val="24"/>
          <w:szCs w:val="24"/>
        </w:rPr>
        <w:t>Thun</w:t>
      </w:r>
      <w:proofErr w:type="spellEnd"/>
      <w:r w:rsidR="00AF06D9" w:rsidRPr="00F103B4">
        <w:rPr>
          <w:sz w:val="24"/>
          <w:szCs w:val="24"/>
        </w:rPr>
        <w:t xml:space="preserve"> (</w:t>
      </w:r>
      <w:r w:rsidR="00AF06D9" w:rsidRPr="00F103B4">
        <w:rPr>
          <w:i/>
          <w:iCs/>
          <w:sz w:val="24"/>
          <w:szCs w:val="24"/>
        </w:rPr>
        <w:t>Uhajajoči časi</w:t>
      </w:r>
      <w:r w:rsidR="00AF06D9" w:rsidRPr="00F103B4">
        <w:rPr>
          <w:sz w:val="24"/>
          <w:szCs w:val="24"/>
        </w:rPr>
        <w:t>, 2023), Flaka Haliti (</w:t>
      </w:r>
      <w:r w:rsidR="00AF06D9" w:rsidRPr="00F103B4">
        <w:rPr>
          <w:i/>
          <w:iCs/>
          <w:sz w:val="24"/>
          <w:szCs w:val="24"/>
        </w:rPr>
        <w:t>Jaz kričim, tvoj odmev se odbija – kaj sem?</w:t>
      </w:r>
      <w:r w:rsidR="00AF06D9" w:rsidRPr="00F103B4">
        <w:rPr>
          <w:sz w:val="24"/>
          <w:szCs w:val="24"/>
        </w:rPr>
        <w:t>, 2023), Saša Spačal (</w:t>
      </w:r>
      <w:r w:rsidR="00AF06D9" w:rsidRPr="00F103B4">
        <w:rPr>
          <w:i/>
          <w:iCs/>
          <w:sz w:val="24"/>
          <w:szCs w:val="24"/>
        </w:rPr>
        <w:t>Knjižnica padlih solz</w:t>
      </w:r>
      <w:r w:rsidR="00AF06D9" w:rsidRPr="00F103B4">
        <w:rPr>
          <w:sz w:val="24"/>
          <w:szCs w:val="24"/>
        </w:rPr>
        <w:t>, 2023–2024), Tarek Atoui (</w:t>
      </w:r>
      <w:r w:rsidR="00AF06D9" w:rsidRPr="00F103B4">
        <w:rPr>
          <w:i/>
          <w:iCs/>
          <w:sz w:val="24"/>
          <w:szCs w:val="24"/>
        </w:rPr>
        <w:t>Stoječe valovanje</w:t>
      </w:r>
      <w:r w:rsidR="00AF06D9" w:rsidRPr="00F103B4">
        <w:rPr>
          <w:sz w:val="24"/>
          <w:szCs w:val="24"/>
        </w:rPr>
        <w:t>, 2024), Šejla Kamerić (</w:t>
      </w:r>
      <w:r w:rsidR="00AF06D9" w:rsidRPr="00F103B4">
        <w:rPr>
          <w:i/>
          <w:iCs/>
          <w:sz w:val="24"/>
          <w:szCs w:val="24"/>
        </w:rPr>
        <w:t>Popolna tenzija</w:t>
      </w:r>
      <w:r w:rsidR="00AF06D9" w:rsidRPr="00F103B4">
        <w:rPr>
          <w:sz w:val="24"/>
          <w:szCs w:val="24"/>
        </w:rPr>
        <w:t xml:space="preserve">, 2024), Aleksandra Vajd in Anetta Mona </w:t>
      </w:r>
      <w:proofErr w:type="spellStart"/>
      <w:r w:rsidR="00AF06D9" w:rsidRPr="00F103B4">
        <w:rPr>
          <w:sz w:val="24"/>
          <w:szCs w:val="24"/>
        </w:rPr>
        <w:t>Chişa</w:t>
      </w:r>
      <w:proofErr w:type="spellEnd"/>
      <w:r w:rsidR="00AF06D9" w:rsidRPr="00F103B4">
        <w:rPr>
          <w:sz w:val="24"/>
          <w:szCs w:val="24"/>
        </w:rPr>
        <w:t xml:space="preserve"> (</w:t>
      </w:r>
      <w:r w:rsidR="00AF06D9" w:rsidRPr="00F103B4">
        <w:rPr>
          <w:i/>
          <w:iCs/>
          <w:sz w:val="24"/>
          <w:szCs w:val="24"/>
        </w:rPr>
        <w:t>Fosilno sonce</w:t>
      </w:r>
      <w:r w:rsidR="00AF06D9" w:rsidRPr="00F103B4">
        <w:rPr>
          <w:sz w:val="24"/>
          <w:szCs w:val="24"/>
        </w:rPr>
        <w:t>, 2025), Hassan Khan (</w:t>
      </w:r>
      <w:r w:rsidR="00AF06D9" w:rsidRPr="00F103B4">
        <w:rPr>
          <w:i/>
          <w:iCs/>
          <w:sz w:val="24"/>
          <w:szCs w:val="24"/>
        </w:rPr>
        <w:t>GESTUS</w:t>
      </w:r>
      <w:r w:rsidR="00AF06D9" w:rsidRPr="00F103B4">
        <w:rPr>
          <w:sz w:val="24"/>
          <w:szCs w:val="24"/>
        </w:rPr>
        <w:t xml:space="preserve">, 2025) ter </w:t>
      </w:r>
      <w:proofErr w:type="spellStart"/>
      <w:r w:rsidR="00AF06D9" w:rsidRPr="00F103B4">
        <w:rPr>
          <w:sz w:val="24"/>
          <w:szCs w:val="24"/>
        </w:rPr>
        <w:t>Yein</w:t>
      </w:r>
      <w:proofErr w:type="spellEnd"/>
      <w:r w:rsidR="00AF06D9" w:rsidRPr="00F103B4">
        <w:rPr>
          <w:sz w:val="24"/>
          <w:szCs w:val="24"/>
        </w:rPr>
        <w:t xml:space="preserve"> Lee (</w:t>
      </w:r>
      <w:r w:rsidR="00AF06D9" w:rsidRPr="00F103B4">
        <w:rPr>
          <w:i/>
          <w:iCs/>
          <w:sz w:val="24"/>
          <w:szCs w:val="24"/>
        </w:rPr>
        <w:t>Komplic</w:t>
      </w:r>
      <w:r w:rsidR="00AF06D9" w:rsidRPr="00F103B4">
        <w:rPr>
          <w:sz w:val="24"/>
          <w:szCs w:val="24"/>
        </w:rPr>
        <w:t>, 2026).</w:t>
      </w:r>
    </w:p>
    <w:p w14:paraId="6CF9D5B2" w14:textId="42BC62E3" w:rsidR="00F103B4" w:rsidRPr="00830512" w:rsidRDefault="00F103B4" w:rsidP="00F103B4">
      <w:pPr>
        <w:rPr>
          <w:rFonts w:ascii="Calibri" w:eastAsia="Calibri" w:hAnsi="Calibri" w:cs="Times New Roman"/>
          <w:kern w:val="2"/>
          <w:sz w:val="24"/>
          <w:szCs w:val="24"/>
          <w14:ligatures w14:val="standardContextual"/>
        </w:rPr>
      </w:pPr>
      <w:r w:rsidRPr="00830512">
        <w:rPr>
          <w:rFonts w:ascii="Calibri" w:eastAsia="Calibri" w:hAnsi="Calibri" w:cs="Times New Roman"/>
          <w:kern w:val="2"/>
          <w:sz w:val="24"/>
          <w:szCs w:val="24"/>
          <w14:ligatures w14:val="standardContextual"/>
        </w:rPr>
        <w:t>Spletna stran razstave:</w:t>
      </w:r>
      <w:r w:rsidRPr="00F103B4">
        <w:t xml:space="preserve"> </w:t>
      </w:r>
      <w:hyperlink r:id="rId13" w:history="1">
        <w:r w:rsidRPr="007E425A">
          <w:rPr>
            <w:rStyle w:val="Hiperpovezava"/>
            <w:sz w:val="24"/>
            <w:szCs w:val="24"/>
          </w:rPr>
          <w:t>https://cukrarna.art/sl/program/razstave/63/spela-petric/</w:t>
        </w:r>
      </w:hyperlink>
      <w:r>
        <w:rPr>
          <w:sz w:val="24"/>
          <w:szCs w:val="24"/>
        </w:rPr>
        <w:t xml:space="preserve"> </w:t>
      </w:r>
    </w:p>
    <w:p w14:paraId="478805B3" w14:textId="50FE5C02" w:rsidR="00F103B4" w:rsidRPr="00830512" w:rsidRDefault="00F103B4" w:rsidP="00F103B4">
      <w:pPr>
        <w:rPr>
          <w:rFonts w:ascii="Calibri" w:eastAsia="Calibri" w:hAnsi="Calibri" w:cs="Times New Roman"/>
          <w:kern w:val="2"/>
          <w:sz w:val="24"/>
          <w:szCs w:val="24"/>
          <w14:ligatures w14:val="standardContextual"/>
        </w:rPr>
      </w:pPr>
      <w:r w:rsidRPr="00542C10">
        <w:rPr>
          <w:rFonts w:ascii="Calibri" w:eastAsia="Calibri" w:hAnsi="Calibri" w:cs="Times New Roman"/>
          <w:kern w:val="2"/>
          <w:sz w:val="24"/>
          <w:szCs w:val="24"/>
          <w14:ligatures w14:val="standardContextual"/>
        </w:rPr>
        <w:t xml:space="preserve">Facebook odprtja razstave: </w:t>
      </w:r>
      <w:r w:rsidRPr="00542C10">
        <w:rPr>
          <w:sz w:val="24"/>
          <w:szCs w:val="24"/>
        </w:rPr>
        <w:t xml:space="preserve"> </w:t>
      </w:r>
      <w:r w:rsidR="00542C10" w:rsidRPr="00542C10">
        <w:rPr>
          <w:sz w:val="24"/>
          <w:szCs w:val="24"/>
        </w:rPr>
        <w:t>https://fb.me/e/4mobvSS7U</w:t>
      </w:r>
    </w:p>
    <w:p w14:paraId="131D8349" w14:textId="77777777" w:rsidR="00F103B4" w:rsidRDefault="00F103B4" w:rsidP="00F103B4">
      <w:pPr>
        <w:pStyle w:val="Naslov1"/>
      </w:pPr>
    </w:p>
    <w:sectPr w:rsidR="00F103B4" w:rsidSect="00E75FF8">
      <w:footerReference w:type="default" r:id="rId14"/>
      <w:headerReference w:type="first" r:id="rId15"/>
      <w:footerReference w:type="first" r:id="rId16"/>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1B2DF3" w14:textId="77777777" w:rsidR="00BF67C3" w:rsidRDefault="00BF67C3" w:rsidP="00F95DA3">
      <w:pPr>
        <w:spacing w:after="0" w:line="240" w:lineRule="auto"/>
      </w:pPr>
      <w:r>
        <w:separator/>
      </w:r>
    </w:p>
  </w:endnote>
  <w:endnote w:type="continuationSeparator" w:id="0">
    <w:p w14:paraId="2F97C06E" w14:textId="77777777" w:rsidR="00BF67C3" w:rsidRDefault="00BF67C3" w:rsidP="00F95D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uperclarendon Light">
    <w:altName w:val="Times New Roman"/>
    <w:charset w:val="00"/>
    <w:family w:val="roman"/>
    <w:pitch w:val="default"/>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DE6FF" w14:textId="3B327549" w:rsidR="00074D48" w:rsidRDefault="00074D48">
    <w:pPr>
      <w:pStyle w:val="Noga"/>
    </w:pPr>
    <w:r>
      <w:rPr>
        <w:noProof/>
        <w:lang w:eastAsia="sl-SI"/>
      </w:rPr>
      <mc:AlternateContent>
        <mc:Choice Requires="wps">
          <w:drawing>
            <wp:anchor distT="152400" distB="152400" distL="152400" distR="152400" simplePos="0" relativeHeight="251663360" behindDoc="0" locked="0" layoutInCell="1" allowOverlap="1" wp14:anchorId="19CA40DF" wp14:editId="00E15055">
              <wp:simplePos x="0" y="0"/>
              <wp:positionH relativeFrom="margin">
                <wp:align>center</wp:align>
              </wp:positionH>
              <wp:positionV relativeFrom="page">
                <wp:posOffset>9919335</wp:posOffset>
              </wp:positionV>
              <wp:extent cx="6882681" cy="540000"/>
              <wp:effectExtent l="0" t="0" r="0" b="0"/>
              <wp:wrapNone/>
              <wp:docPr id="1" name="officeArt object"/>
              <wp:cNvGraphicFramePr/>
              <a:graphic xmlns:a="http://schemas.openxmlformats.org/drawingml/2006/main">
                <a:graphicData uri="http://schemas.microsoft.com/office/word/2010/wordprocessingShape">
                  <wps:wsp>
                    <wps:cNvSpPr txBox="1"/>
                    <wps:spPr>
                      <a:xfrm>
                        <a:off x="0" y="0"/>
                        <a:ext cx="6882681" cy="540000"/>
                      </a:xfrm>
                      <a:prstGeom prst="rect">
                        <a:avLst/>
                      </a:prstGeom>
                      <a:noFill/>
                      <a:ln w="12700" cap="flat">
                        <a:noFill/>
                        <a:miter lim="400000"/>
                      </a:ln>
                      <a:effectLst/>
                    </wps:spPr>
                    <wps:txbx>
                      <w:txbxContent>
                        <w:p w14:paraId="0B6E5797" w14:textId="77777777" w:rsidR="00074D48" w:rsidRDefault="00074D48" w:rsidP="00074D48">
                          <w:pPr>
                            <w:pStyle w:val="SenderInformation"/>
                            <w:rPr>
                              <w:rFonts w:ascii="Arial" w:eastAsia="Arial" w:hAnsi="Arial" w:cs="Arial"/>
                              <w:sz w:val="18"/>
                              <w:szCs w:val="18"/>
                            </w:rPr>
                          </w:pPr>
                          <w:r>
                            <w:rPr>
                              <w:rFonts w:ascii="Arial" w:hAnsi="Arial"/>
                              <w:sz w:val="18"/>
                              <w:szCs w:val="18"/>
                            </w:rPr>
                            <w:t xml:space="preserve">Muzej in galerije mesta Ljubljane • Gosposka 15, 1000 Ljubljana / </w:t>
                          </w:r>
                          <w:r>
                            <w:rPr>
                              <w:rFonts w:ascii="Arial" w:hAnsi="Arial"/>
                              <w:sz w:val="18"/>
                              <w:szCs w:val="18"/>
                              <w:lang w:val="sv-SE"/>
                            </w:rPr>
                            <w:t xml:space="preserve">Cukrarna </w:t>
                          </w:r>
                          <w:r>
                            <w:rPr>
                              <w:rFonts w:ascii="Arial" w:hAnsi="Arial"/>
                              <w:sz w:val="18"/>
                              <w:szCs w:val="18"/>
                            </w:rPr>
                            <w:t>• Poljanski nasip 40, 1000 Ljubljana</w:t>
                          </w:r>
                        </w:p>
                        <w:p w14:paraId="2322EF8F" w14:textId="221D551F" w:rsidR="00074D48" w:rsidRDefault="00074D48" w:rsidP="00074D48">
                          <w:pPr>
                            <w:pStyle w:val="SenderInformation"/>
                            <w:rPr>
                              <w:rFonts w:hint="eastAsia"/>
                            </w:rPr>
                          </w:pPr>
                          <w:r>
                            <w:rPr>
                              <w:rFonts w:ascii="Arial" w:hAnsi="Arial"/>
                              <w:sz w:val="18"/>
                              <w:szCs w:val="18"/>
                            </w:rPr>
                            <w:t xml:space="preserve">www.cukrarna.art • </w:t>
                          </w:r>
                          <w:hyperlink r:id="rId1" w:history="1">
                            <w:r>
                              <w:rPr>
                                <w:rStyle w:val="Hyperlink0"/>
                                <w:rFonts w:ascii="Arial" w:hAnsi="Arial"/>
                                <w:sz w:val="18"/>
                                <w:szCs w:val="18"/>
                              </w:rPr>
                              <w:t>info@cukrarna.art</w:t>
                            </w:r>
                          </w:hyperlink>
                          <w:r w:rsidR="004B6371">
                            <w:rPr>
                              <w:rStyle w:val="Hyperlink0"/>
                              <w:rFonts w:ascii="Arial" w:hAnsi="Arial"/>
                              <w:sz w:val="18"/>
                              <w:szCs w:val="18"/>
                            </w:rPr>
                            <w:t xml:space="preserve"> </w:t>
                          </w:r>
                          <w:r w:rsidR="004B6371">
                            <w:rPr>
                              <w:rFonts w:ascii="Arial" w:hAnsi="Arial"/>
                              <w:sz w:val="18"/>
                              <w:szCs w:val="18"/>
                            </w:rPr>
                            <w:t xml:space="preserve"> </w:t>
                          </w:r>
                        </w:p>
                      </w:txbxContent>
                    </wps:txbx>
                    <wps:bodyPr wrap="square" lIns="0" tIns="0" rIns="0" bIns="0" numCol="1" anchor="b">
                      <a:noAutofit/>
                    </wps:bodyPr>
                  </wps:wsp>
                </a:graphicData>
              </a:graphic>
            </wp:anchor>
          </w:drawing>
        </mc:Choice>
        <mc:Fallback>
          <w:pict>
            <v:shapetype w14:anchorId="19CA40DF" id="_x0000_t202" coordsize="21600,21600" o:spt="202" path="m,l,21600r21600,l21600,xe">
              <v:stroke joinstyle="miter"/>
              <v:path gradientshapeok="t" o:connecttype="rect"/>
            </v:shapetype>
            <v:shape id="officeArt object" o:spid="_x0000_s1027" type="#_x0000_t202" style="position:absolute;margin-left:0;margin-top:781.05pt;width:541.95pt;height:42.5pt;z-index:251663360;visibility:visible;mso-wrap-style:square;mso-wrap-distance-left:12pt;mso-wrap-distance-top:12pt;mso-wrap-distance-right:12pt;mso-wrap-distance-bottom:12pt;mso-position-horizontal:center;mso-position-horizontal-relative:margin;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" filled="f" stroked="f" strokeweight="1pt">
              <v:stroke miterlimit="4"/>
              <v:textbox inset="0,0,0,0">
                <w:txbxContent>
                  <w:p w14:paraId="0B6E5797" w14:textId="77777777" w:rsidR="00074D48" w:rsidRDefault="00074D48" w:rsidP="00074D48">
                    <w:pPr>
                      <w:pStyle w:val="SenderInformation"/>
                      <w:rPr>
                        <w:rFonts w:ascii="Arial" w:eastAsia="Arial" w:hAnsi="Arial" w:cs="Arial"/>
                        <w:sz w:val="18"/>
                        <w:szCs w:val="18"/>
                      </w:rPr>
                    </w:pPr>
                    <w:r>
                      <w:rPr>
                        <w:rFonts w:ascii="Arial" w:hAnsi="Arial"/>
                        <w:sz w:val="18"/>
                        <w:szCs w:val="18"/>
                      </w:rPr>
                      <w:t xml:space="preserve">Muzej in galerije mesta Ljubljane • Gosposka 15, 1000 Ljubljana / </w:t>
                    </w:r>
                    <w:r>
                      <w:rPr>
                        <w:rFonts w:ascii="Arial" w:hAnsi="Arial"/>
                        <w:sz w:val="18"/>
                        <w:szCs w:val="18"/>
                        <w:lang w:val="sv-SE"/>
                      </w:rPr>
                      <w:t xml:space="preserve">Cukrarna </w:t>
                    </w:r>
                    <w:r>
                      <w:rPr>
                        <w:rFonts w:ascii="Arial" w:hAnsi="Arial"/>
                        <w:sz w:val="18"/>
                        <w:szCs w:val="18"/>
                      </w:rPr>
                      <w:t>• Poljanski nasip 40, 1000 Ljubljana</w:t>
                    </w:r>
                  </w:p>
                  <w:p w14:paraId="2322EF8F" w14:textId="221D551F" w:rsidR="00074D48" w:rsidRDefault="00074D48" w:rsidP="00074D48">
                    <w:pPr>
                      <w:pStyle w:val="SenderInformation"/>
                      <w:rPr>
                        <w:rFonts w:hint="eastAsia"/>
                      </w:rPr>
                    </w:pPr>
                    <w:r>
                      <w:rPr>
                        <w:rFonts w:ascii="Arial" w:hAnsi="Arial"/>
                        <w:sz w:val="18"/>
                        <w:szCs w:val="18"/>
                      </w:rPr>
                      <w:t xml:space="preserve">www.cukrarna.art • </w:t>
                    </w:r>
                    <w:hyperlink r:id="rId2" w:history="1">
                      <w:r>
                        <w:rPr>
                          <w:rStyle w:val="Hyperlink0"/>
                          <w:rFonts w:ascii="Arial" w:hAnsi="Arial"/>
                          <w:sz w:val="18"/>
                          <w:szCs w:val="18"/>
                        </w:rPr>
                        <w:t>info@cukrarna.art</w:t>
                      </w:r>
                    </w:hyperlink>
                    <w:r w:rsidR="004B6371">
                      <w:rPr>
                        <w:rStyle w:val="Hyperlink0"/>
                        <w:rFonts w:ascii="Arial" w:hAnsi="Arial"/>
                        <w:sz w:val="18"/>
                        <w:szCs w:val="18"/>
                      </w:rPr>
                      <w:t xml:space="preserve"> </w:t>
                    </w:r>
                    <w:r w:rsidR="004B6371">
                      <w:rPr>
                        <w:rFonts w:ascii="Arial" w:hAnsi="Arial"/>
                        <w:sz w:val="18"/>
                        <w:szCs w:val="18"/>
                      </w:rPr>
                      <w:t xml:space="preserve"> </w:t>
                    </w:r>
                  </w:p>
                </w:txbxContent>
              </v:textbox>
              <w10:wrap anchorx="margin"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EBA11" w14:textId="0328ECD2" w:rsidR="00F95DA3" w:rsidRDefault="00F95DA3">
    <w:pPr>
      <w:pStyle w:val="Noga"/>
    </w:pPr>
    <w:r>
      <w:rPr>
        <w:noProof/>
        <w:lang w:eastAsia="sl-SI"/>
      </w:rPr>
      <mc:AlternateContent>
        <mc:Choice Requires="wps">
          <w:drawing>
            <wp:anchor distT="152400" distB="152400" distL="152400" distR="152400" simplePos="0" relativeHeight="251661312" behindDoc="0" locked="0" layoutInCell="1" allowOverlap="1" wp14:anchorId="5411EEE2" wp14:editId="3E2F8E94">
              <wp:simplePos x="0" y="0"/>
              <wp:positionH relativeFrom="margin">
                <wp:align>center</wp:align>
              </wp:positionH>
              <wp:positionV relativeFrom="page">
                <wp:posOffset>9957435</wp:posOffset>
              </wp:positionV>
              <wp:extent cx="6882681" cy="540000"/>
              <wp:effectExtent l="0" t="0" r="0" b="0"/>
              <wp:wrapNone/>
              <wp:docPr id="13" name="officeArt object"/>
              <wp:cNvGraphicFramePr/>
              <a:graphic xmlns:a="http://schemas.openxmlformats.org/drawingml/2006/main">
                <a:graphicData uri="http://schemas.microsoft.com/office/word/2010/wordprocessingShape">
                  <wps:wsp>
                    <wps:cNvSpPr txBox="1"/>
                    <wps:spPr>
                      <a:xfrm>
                        <a:off x="0" y="0"/>
                        <a:ext cx="6882681" cy="540000"/>
                      </a:xfrm>
                      <a:prstGeom prst="rect">
                        <a:avLst/>
                      </a:prstGeom>
                      <a:noFill/>
                      <a:ln w="12700" cap="flat">
                        <a:noFill/>
                        <a:miter lim="400000"/>
                      </a:ln>
                      <a:effectLst/>
                    </wps:spPr>
                    <wps:txbx>
                      <w:txbxContent>
                        <w:p w14:paraId="78DBB970" w14:textId="77777777" w:rsidR="00F95DA3" w:rsidRDefault="00F95DA3" w:rsidP="00F95DA3">
                          <w:pPr>
                            <w:pStyle w:val="SenderInformation"/>
                            <w:rPr>
                              <w:rFonts w:ascii="Arial" w:eastAsia="Arial" w:hAnsi="Arial" w:cs="Arial"/>
                              <w:sz w:val="18"/>
                              <w:szCs w:val="18"/>
                            </w:rPr>
                          </w:pPr>
                          <w:r>
                            <w:rPr>
                              <w:rFonts w:ascii="Arial" w:hAnsi="Arial"/>
                              <w:sz w:val="18"/>
                              <w:szCs w:val="18"/>
                            </w:rPr>
                            <w:t xml:space="preserve">Muzej in galerije mesta Ljubljane • Gosposka 15, 1000 Ljubljana / </w:t>
                          </w:r>
                          <w:r>
                            <w:rPr>
                              <w:rFonts w:ascii="Arial" w:hAnsi="Arial"/>
                              <w:sz w:val="18"/>
                              <w:szCs w:val="18"/>
                              <w:lang w:val="sv-SE"/>
                            </w:rPr>
                            <w:t xml:space="preserve">Cukrarna </w:t>
                          </w:r>
                          <w:r>
                            <w:rPr>
                              <w:rFonts w:ascii="Arial" w:hAnsi="Arial"/>
                              <w:sz w:val="18"/>
                              <w:szCs w:val="18"/>
                            </w:rPr>
                            <w:t>• Poljanski nasip 40, 1000 Ljubljana</w:t>
                          </w:r>
                        </w:p>
                        <w:p w14:paraId="2065F9B2" w14:textId="79A4709F" w:rsidR="00F95DA3" w:rsidRDefault="00F95DA3" w:rsidP="00F95DA3">
                          <w:pPr>
                            <w:pStyle w:val="SenderInformation"/>
                            <w:rPr>
                              <w:rFonts w:hint="eastAsia"/>
                            </w:rPr>
                          </w:pPr>
                          <w:r>
                            <w:rPr>
                              <w:rFonts w:ascii="Arial" w:hAnsi="Arial"/>
                              <w:sz w:val="18"/>
                              <w:szCs w:val="18"/>
                            </w:rPr>
                            <w:t xml:space="preserve">www.cukrarna.art • </w:t>
                          </w:r>
                          <w:hyperlink r:id="rId1" w:history="1">
                            <w:r>
                              <w:rPr>
                                <w:rStyle w:val="Hyperlink0"/>
                                <w:rFonts w:ascii="Arial" w:hAnsi="Arial"/>
                                <w:sz w:val="18"/>
                                <w:szCs w:val="18"/>
                              </w:rPr>
                              <w:t>info@cukrarna.art</w:t>
                            </w:r>
                          </w:hyperlink>
                          <w:r>
                            <w:rPr>
                              <w:rFonts w:ascii="Arial" w:hAnsi="Arial"/>
                              <w:sz w:val="18"/>
                              <w:szCs w:val="18"/>
                            </w:rPr>
                            <w:t xml:space="preserve"> </w:t>
                          </w:r>
                        </w:p>
                      </w:txbxContent>
                    </wps:txbx>
                    <wps:bodyPr wrap="square" lIns="0" tIns="0" rIns="0" bIns="0" numCol="1" anchor="b">
                      <a:noAutofit/>
                    </wps:bodyPr>
                  </wps:wsp>
                </a:graphicData>
              </a:graphic>
            </wp:anchor>
          </w:drawing>
        </mc:Choice>
        <mc:Fallback>
          <w:pict>
            <v:shapetype w14:anchorId="5411EEE2" id="_x0000_t202" coordsize="21600,21600" o:spt="202" path="m,l,21600r21600,l21600,xe">
              <v:stroke joinstyle="miter"/>
              <v:path gradientshapeok="t" o:connecttype="rect"/>
            </v:shapetype>
            <v:shape id="_x0000_s1028" type="#_x0000_t202" style="position:absolute;margin-left:0;margin-top:784.05pt;width:541.95pt;height:42.5pt;z-index:251661312;visibility:visible;mso-wrap-style:square;mso-wrap-distance-left:12pt;mso-wrap-distance-top:12pt;mso-wrap-distance-right:12pt;mso-wrap-distance-bottom:12pt;mso-position-horizontal:center;mso-position-horizontal-relative:margin;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" filled="f" stroked="f" strokeweight="1pt">
              <v:stroke miterlimit="4"/>
              <v:textbox inset="0,0,0,0">
                <w:txbxContent>
                  <w:p w14:paraId="78DBB970" w14:textId="77777777" w:rsidR="00F95DA3" w:rsidRDefault="00F95DA3" w:rsidP="00F95DA3">
                    <w:pPr>
                      <w:pStyle w:val="SenderInformation"/>
                      <w:rPr>
                        <w:rFonts w:ascii="Arial" w:eastAsia="Arial" w:hAnsi="Arial" w:cs="Arial"/>
                        <w:sz w:val="18"/>
                        <w:szCs w:val="18"/>
                      </w:rPr>
                    </w:pPr>
                    <w:r>
                      <w:rPr>
                        <w:rFonts w:ascii="Arial" w:hAnsi="Arial"/>
                        <w:sz w:val="18"/>
                        <w:szCs w:val="18"/>
                      </w:rPr>
                      <w:t xml:space="preserve">Muzej in galerije mesta Ljubljane • Gosposka 15, 1000 Ljubljana / </w:t>
                    </w:r>
                    <w:r>
                      <w:rPr>
                        <w:rFonts w:ascii="Arial" w:hAnsi="Arial"/>
                        <w:sz w:val="18"/>
                        <w:szCs w:val="18"/>
                        <w:lang w:val="sv-SE"/>
                      </w:rPr>
                      <w:t xml:space="preserve">Cukrarna </w:t>
                    </w:r>
                    <w:r>
                      <w:rPr>
                        <w:rFonts w:ascii="Arial" w:hAnsi="Arial"/>
                        <w:sz w:val="18"/>
                        <w:szCs w:val="18"/>
                      </w:rPr>
                      <w:t>• Poljanski nasip 40, 1000 Ljubljana</w:t>
                    </w:r>
                  </w:p>
                  <w:p w14:paraId="2065F9B2" w14:textId="79A4709F" w:rsidR="00F95DA3" w:rsidRDefault="00F95DA3" w:rsidP="00F95DA3">
                    <w:pPr>
                      <w:pStyle w:val="SenderInformation"/>
                      <w:rPr>
                        <w:rFonts w:hint="eastAsia"/>
                      </w:rPr>
                    </w:pPr>
                    <w:r>
                      <w:rPr>
                        <w:rFonts w:ascii="Arial" w:hAnsi="Arial"/>
                        <w:sz w:val="18"/>
                        <w:szCs w:val="18"/>
                      </w:rPr>
                      <w:t xml:space="preserve">www.cukrarna.art • </w:t>
                    </w:r>
                    <w:hyperlink r:id="rId2" w:history="1">
                      <w:r>
                        <w:rPr>
                          <w:rStyle w:val="Hyperlink0"/>
                          <w:rFonts w:ascii="Arial" w:hAnsi="Arial"/>
                          <w:sz w:val="18"/>
                          <w:szCs w:val="18"/>
                        </w:rPr>
                        <w:t>info@cukrarna.art</w:t>
                      </w:r>
                    </w:hyperlink>
                    <w:r>
                      <w:rPr>
                        <w:rFonts w:ascii="Arial" w:hAnsi="Arial"/>
                        <w:sz w:val="18"/>
                        <w:szCs w:val="18"/>
                      </w:rPr>
                      <w:t xml:space="preserve"> </w:t>
                    </w:r>
                  </w:p>
                </w:txbxContent>
              </v:textbox>
              <w10:wrap anchorx="margin"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B20CD5" w14:textId="77777777" w:rsidR="00BF67C3" w:rsidRDefault="00BF67C3" w:rsidP="00F95DA3">
      <w:pPr>
        <w:spacing w:after="0" w:line="240" w:lineRule="auto"/>
      </w:pPr>
      <w:r>
        <w:separator/>
      </w:r>
    </w:p>
  </w:footnote>
  <w:footnote w:type="continuationSeparator" w:id="0">
    <w:p w14:paraId="775A182B" w14:textId="77777777" w:rsidR="00BF67C3" w:rsidRDefault="00BF67C3" w:rsidP="00F95DA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DA9C3" w14:textId="1BEC2767" w:rsidR="00F95DA3" w:rsidRDefault="00F95DA3">
    <w:pPr>
      <w:pStyle w:val="Glava"/>
    </w:pPr>
    <w:r>
      <w:rPr>
        <w:noProof/>
        <w:lang w:eastAsia="sl-SI"/>
      </w:rPr>
      <w:drawing>
        <wp:anchor distT="0" distB="0" distL="0" distR="0" simplePos="0" relativeHeight="251659264" behindDoc="0" locked="0" layoutInCell="1" allowOverlap="1" wp14:anchorId="4DB051DD" wp14:editId="2522E680">
          <wp:simplePos x="0" y="0"/>
          <wp:positionH relativeFrom="margin">
            <wp:align>center</wp:align>
          </wp:positionH>
          <wp:positionV relativeFrom="page">
            <wp:posOffset>134620</wp:posOffset>
          </wp:positionV>
          <wp:extent cx="6931317" cy="2999232"/>
          <wp:effectExtent l="0" t="0" r="3175" b="0"/>
          <wp:wrapTopAndBottom distT="0" distB="0"/>
          <wp:docPr id="15" name="officeArt object"/>
          <wp:cNvGraphicFramePr/>
          <a:graphic xmlns:a="http://schemas.openxmlformats.org/drawingml/2006/main">
            <a:graphicData uri="http://schemas.openxmlformats.org/drawingml/2006/picture">
              <pic:pic xmlns:pic="http://schemas.openxmlformats.org/drawingml/2006/picture">
                <pic:nvPicPr>
                  <pic:cNvPr id="1073741825" name="pasted-image.png"/>
                  <pic:cNvPicPr>
                    <a:picLocks noChangeAspect="1"/>
                  </pic:cNvPicPr>
                </pic:nvPicPr>
                <pic:blipFill>
                  <a:blip r:embed="rId1"/>
                  <a:srcRect/>
                  <a:stretch>
                    <a:fillRect/>
                  </a:stretch>
                </pic:blipFill>
                <pic:spPr>
                  <a:xfrm>
                    <a:off x="0" y="0"/>
                    <a:ext cx="6931317" cy="2999232"/>
                  </a:xfrm>
                  <a:prstGeom prst="rect">
                    <a:avLst/>
                  </a:prstGeom>
                  <a:ln w="12700" cap="flat">
                    <a:noFill/>
                    <a:miter lim="400000"/>
                  </a:ln>
                  <a:effec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4914D3"/>
    <w:multiLevelType w:val="multilevel"/>
    <w:tmpl w:val="13DAC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F380F53"/>
    <w:multiLevelType w:val="hybridMultilevel"/>
    <w:tmpl w:val="51C089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50B617E2"/>
    <w:multiLevelType w:val="hybridMultilevel"/>
    <w:tmpl w:val="CE86A252"/>
    <w:lvl w:ilvl="0" w:tplc="D262972A">
      <w:start w:val="15"/>
      <w:numFmt w:val="bullet"/>
      <w:lvlText w:val=""/>
      <w:lvlJc w:val="left"/>
      <w:pPr>
        <w:ind w:left="720" w:hanging="360"/>
      </w:pPr>
      <w:rPr>
        <w:rFonts w:ascii="Wingdings" w:eastAsiaTheme="minorHAnsi" w:hAnsi="Wingdings" w:cstheme="minorBidi" w:hint="default"/>
        <w:b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6718534B"/>
    <w:multiLevelType w:val="hybridMultilevel"/>
    <w:tmpl w:val="7400A5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7CAD3DFC"/>
    <w:multiLevelType w:val="hybridMultilevel"/>
    <w:tmpl w:val="7ADE0FF2"/>
    <w:lvl w:ilvl="0" w:tplc="50CAAFB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973483049">
    <w:abstractNumId w:val="3"/>
  </w:num>
  <w:num w:numId="2" w16cid:durableId="2078476605">
    <w:abstractNumId w:val="4"/>
  </w:num>
  <w:num w:numId="3" w16cid:durableId="1803646195">
    <w:abstractNumId w:val="2"/>
  </w:num>
  <w:num w:numId="4" w16cid:durableId="1077245009">
    <w:abstractNumId w:val="0"/>
  </w:num>
  <w:num w:numId="5" w16cid:durableId="3533099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4951"/>
    <w:rsid w:val="00002ED4"/>
    <w:rsid w:val="00005F06"/>
    <w:rsid w:val="00012954"/>
    <w:rsid w:val="00021D24"/>
    <w:rsid w:val="00024AAD"/>
    <w:rsid w:val="00034584"/>
    <w:rsid w:val="00034756"/>
    <w:rsid w:val="000354CF"/>
    <w:rsid w:val="00037B77"/>
    <w:rsid w:val="00044B06"/>
    <w:rsid w:val="00047C82"/>
    <w:rsid w:val="00055262"/>
    <w:rsid w:val="00074D48"/>
    <w:rsid w:val="00083767"/>
    <w:rsid w:val="00085B3A"/>
    <w:rsid w:val="000B3609"/>
    <w:rsid w:val="000C3636"/>
    <w:rsid w:val="000D154A"/>
    <w:rsid w:val="000D256B"/>
    <w:rsid w:val="000D27A4"/>
    <w:rsid w:val="000D3714"/>
    <w:rsid w:val="000D71C2"/>
    <w:rsid w:val="000F2006"/>
    <w:rsid w:val="000F7767"/>
    <w:rsid w:val="00100FAB"/>
    <w:rsid w:val="00102AE3"/>
    <w:rsid w:val="00105EB8"/>
    <w:rsid w:val="00120440"/>
    <w:rsid w:val="001266B0"/>
    <w:rsid w:val="00130D79"/>
    <w:rsid w:val="00135E53"/>
    <w:rsid w:val="00136183"/>
    <w:rsid w:val="00136BB4"/>
    <w:rsid w:val="00145F24"/>
    <w:rsid w:val="00151D80"/>
    <w:rsid w:val="00157EBE"/>
    <w:rsid w:val="00163A3C"/>
    <w:rsid w:val="00166E40"/>
    <w:rsid w:val="00171243"/>
    <w:rsid w:val="001760F3"/>
    <w:rsid w:val="00181444"/>
    <w:rsid w:val="00184378"/>
    <w:rsid w:val="001877A9"/>
    <w:rsid w:val="00190CCA"/>
    <w:rsid w:val="0019610B"/>
    <w:rsid w:val="00196E51"/>
    <w:rsid w:val="0019720D"/>
    <w:rsid w:val="001A04CD"/>
    <w:rsid w:val="001B0486"/>
    <w:rsid w:val="001B2E14"/>
    <w:rsid w:val="001B35B5"/>
    <w:rsid w:val="001B457A"/>
    <w:rsid w:val="001B5DF5"/>
    <w:rsid w:val="001C3D19"/>
    <w:rsid w:val="001C6FDC"/>
    <w:rsid w:val="001F1767"/>
    <w:rsid w:val="001F387E"/>
    <w:rsid w:val="00202ED2"/>
    <w:rsid w:val="00207912"/>
    <w:rsid w:val="002165CE"/>
    <w:rsid w:val="00217330"/>
    <w:rsid w:val="00217506"/>
    <w:rsid w:val="00223BA1"/>
    <w:rsid w:val="002309D5"/>
    <w:rsid w:val="002402ED"/>
    <w:rsid w:val="00242E6D"/>
    <w:rsid w:val="00245BE1"/>
    <w:rsid w:val="0025463B"/>
    <w:rsid w:val="00255DE8"/>
    <w:rsid w:val="00263CBE"/>
    <w:rsid w:val="00264208"/>
    <w:rsid w:val="002803DB"/>
    <w:rsid w:val="00283806"/>
    <w:rsid w:val="002850EB"/>
    <w:rsid w:val="00293D7D"/>
    <w:rsid w:val="002A2FE2"/>
    <w:rsid w:val="002A54BF"/>
    <w:rsid w:val="002A5CD8"/>
    <w:rsid w:val="002A7DC6"/>
    <w:rsid w:val="002B6BE3"/>
    <w:rsid w:val="002C3265"/>
    <w:rsid w:val="002C56D7"/>
    <w:rsid w:val="002C6518"/>
    <w:rsid w:val="002C6975"/>
    <w:rsid w:val="002D0755"/>
    <w:rsid w:val="002D31FF"/>
    <w:rsid w:val="002E20AA"/>
    <w:rsid w:val="002E53BD"/>
    <w:rsid w:val="002E60A0"/>
    <w:rsid w:val="002F242F"/>
    <w:rsid w:val="002F440E"/>
    <w:rsid w:val="002F5976"/>
    <w:rsid w:val="0031189F"/>
    <w:rsid w:val="0031360A"/>
    <w:rsid w:val="00314D94"/>
    <w:rsid w:val="00316761"/>
    <w:rsid w:val="00320DDA"/>
    <w:rsid w:val="00321436"/>
    <w:rsid w:val="0032225A"/>
    <w:rsid w:val="003254FD"/>
    <w:rsid w:val="00334E84"/>
    <w:rsid w:val="00337902"/>
    <w:rsid w:val="003469C4"/>
    <w:rsid w:val="00355B29"/>
    <w:rsid w:val="00363DC6"/>
    <w:rsid w:val="0036653C"/>
    <w:rsid w:val="0036698B"/>
    <w:rsid w:val="0037359B"/>
    <w:rsid w:val="00374574"/>
    <w:rsid w:val="00374DCE"/>
    <w:rsid w:val="003804D7"/>
    <w:rsid w:val="00382525"/>
    <w:rsid w:val="00385713"/>
    <w:rsid w:val="00391187"/>
    <w:rsid w:val="00391539"/>
    <w:rsid w:val="003917C8"/>
    <w:rsid w:val="00397359"/>
    <w:rsid w:val="003D61EF"/>
    <w:rsid w:val="003E4871"/>
    <w:rsid w:val="003F1329"/>
    <w:rsid w:val="00402F28"/>
    <w:rsid w:val="00406628"/>
    <w:rsid w:val="00407949"/>
    <w:rsid w:val="00410241"/>
    <w:rsid w:val="00410ADB"/>
    <w:rsid w:val="00411AEA"/>
    <w:rsid w:val="00425958"/>
    <w:rsid w:val="0042785B"/>
    <w:rsid w:val="0043520C"/>
    <w:rsid w:val="00436AB5"/>
    <w:rsid w:val="00437F29"/>
    <w:rsid w:val="00440E21"/>
    <w:rsid w:val="00445173"/>
    <w:rsid w:val="00451769"/>
    <w:rsid w:val="00453F5D"/>
    <w:rsid w:val="00455CAC"/>
    <w:rsid w:val="0046263D"/>
    <w:rsid w:val="004806CF"/>
    <w:rsid w:val="004858BA"/>
    <w:rsid w:val="00492E04"/>
    <w:rsid w:val="00494011"/>
    <w:rsid w:val="004A61C5"/>
    <w:rsid w:val="004B3AF2"/>
    <w:rsid w:val="004B49B7"/>
    <w:rsid w:val="004B5A72"/>
    <w:rsid w:val="004B6371"/>
    <w:rsid w:val="004B7BD0"/>
    <w:rsid w:val="004C0E79"/>
    <w:rsid w:val="004C53A7"/>
    <w:rsid w:val="004C6AC3"/>
    <w:rsid w:val="004D7B00"/>
    <w:rsid w:val="004E3DCA"/>
    <w:rsid w:val="004F03DD"/>
    <w:rsid w:val="004F745E"/>
    <w:rsid w:val="00510204"/>
    <w:rsid w:val="0051211C"/>
    <w:rsid w:val="00515421"/>
    <w:rsid w:val="005157A3"/>
    <w:rsid w:val="00520A76"/>
    <w:rsid w:val="005358F7"/>
    <w:rsid w:val="00542C10"/>
    <w:rsid w:val="00550866"/>
    <w:rsid w:val="00550D07"/>
    <w:rsid w:val="0056196E"/>
    <w:rsid w:val="00561DDE"/>
    <w:rsid w:val="00566B9A"/>
    <w:rsid w:val="00574951"/>
    <w:rsid w:val="0057694E"/>
    <w:rsid w:val="00581FBC"/>
    <w:rsid w:val="00590B0A"/>
    <w:rsid w:val="00595503"/>
    <w:rsid w:val="005A43EE"/>
    <w:rsid w:val="005B0D25"/>
    <w:rsid w:val="005B3E2B"/>
    <w:rsid w:val="005B40EE"/>
    <w:rsid w:val="005B69C9"/>
    <w:rsid w:val="005B7F12"/>
    <w:rsid w:val="005C2D27"/>
    <w:rsid w:val="005C6E41"/>
    <w:rsid w:val="005C7AE0"/>
    <w:rsid w:val="005D382E"/>
    <w:rsid w:val="005D3A69"/>
    <w:rsid w:val="005D67D4"/>
    <w:rsid w:val="005E0988"/>
    <w:rsid w:val="005E5C8E"/>
    <w:rsid w:val="005F084E"/>
    <w:rsid w:val="005F2DE3"/>
    <w:rsid w:val="005F37DE"/>
    <w:rsid w:val="005F4848"/>
    <w:rsid w:val="005F48A0"/>
    <w:rsid w:val="006076A2"/>
    <w:rsid w:val="00610EA0"/>
    <w:rsid w:val="00611048"/>
    <w:rsid w:val="00613CC0"/>
    <w:rsid w:val="006172B2"/>
    <w:rsid w:val="0062445B"/>
    <w:rsid w:val="0063740F"/>
    <w:rsid w:val="006501EA"/>
    <w:rsid w:val="00651E55"/>
    <w:rsid w:val="00652FEC"/>
    <w:rsid w:val="00655B6A"/>
    <w:rsid w:val="00663C04"/>
    <w:rsid w:val="0066583A"/>
    <w:rsid w:val="0067199B"/>
    <w:rsid w:val="0067571A"/>
    <w:rsid w:val="00687573"/>
    <w:rsid w:val="00690A33"/>
    <w:rsid w:val="006A1557"/>
    <w:rsid w:val="006B08B5"/>
    <w:rsid w:val="006B60D7"/>
    <w:rsid w:val="006B7A4E"/>
    <w:rsid w:val="006F0D1C"/>
    <w:rsid w:val="006F0FE4"/>
    <w:rsid w:val="006F2E76"/>
    <w:rsid w:val="006F3759"/>
    <w:rsid w:val="006F4091"/>
    <w:rsid w:val="006F75AF"/>
    <w:rsid w:val="00712F3B"/>
    <w:rsid w:val="00715078"/>
    <w:rsid w:val="007253BA"/>
    <w:rsid w:val="0074438A"/>
    <w:rsid w:val="00752CE8"/>
    <w:rsid w:val="0075377C"/>
    <w:rsid w:val="007624D0"/>
    <w:rsid w:val="00771384"/>
    <w:rsid w:val="00777BB0"/>
    <w:rsid w:val="00780A28"/>
    <w:rsid w:val="007825D9"/>
    <w:rsid w:val="00782E16"/>
    <w:rsid w:val="00782F62"/>
    <w:rsid w:val="007835B4"/>
    <w:rsid w:val="00787548"/>
    <w:rsid w:val="007A3268"/>
    <w:rsid w:val="007A3F0B"/>
    <w:rsid w:val="007B642A"/>
    <w:rsid w:val="007E147F"/>
    <w:rsid w:val="007E5CB2"/>
    <w:rsid w:val="007F0617"/>
    <w:rsid w:val="007F622B"/>
    <w:rsid w:val="00801C71"/>
    <w:rsid w:val="008036E8"/>
    <w:rsid w:val="00805D4F"/>
    <w:rsid w:val="00816D68"/>
    <w:rsid w:val="0081788B"/>
    <w:rsid w:val="00822058"/>
    <w:rsid w:val="00823B3D"/>
    <w:rsid w:val="00830512"/>
    <w:rsid w:val="00835E8A"/>
    <w:rsid w:val="00836C6A"/>
    <w:rsid w:val="008414A4"/>
    <w:rsid w:val="0084683F"/>
    <w:rsid w:val="00847268"/>
    <w:rsid w:val="00856BC2"/>
    <w:rsid w:val="008604B5"/>
    <w:rsid w:val="00861DAD"/>
    <w:rsid w:val="00865936"/>
    <w:rsid w:val="00870685"/>
    <w:rsid w:val="008A44E1"/>
    <w:rsid w:val="008B1633"/>
    <w:rsid w:val="008B3225"/>
    <w:rsid w:val="008B4933"/>
    <w:rsid w:val="008C259E"/>
    <w:rsid w:val="008C41FC"/>
    <w:rsid w:val="008D07F8"/>
    <w:rsid w:val="008D5524"/>
    <w:rsid w:val="008D59E8"/>
    <w:rsid w:val="008D7F82"/>
    <w:rsid w:val="008E05DC"/>
    <w:rsid w:val="008E62C1"/>
    <w:rsid w:val="008F0C2E"/>
    <w:rsid w:val="008F5C63"/>
    <w:rsid w:val="00904027"/>
    <w:rsid w:val="00904B59"/>
    <w:rsid w:val="0091086C"/>
    <w:rsid w:val="009111B3"/>
    <w:rsid w:val="009203AA"/>
    <w:rsid w:val="009205BC"/>
    <w:rsid w:val="00920CEF"/>
    <w:rsid w:val="00932DB6"/>
    <w:rsid w:val="00936005"/>
    <w:rsid w:val="00944282"/>
    <w:rsid w:val="00946C36"/>
    <w:rsid w:val="009514B5"/>
    <w:rsid w:val="00953503"/>
    <w:rsid w:val="00954CCA"/>
    <w:rsid w:val="00956AFE"/>
    <w:rsid w:val="00963BD0"/>
    <w:rsid w:val="0096601C"/>
    <w:rsid w:val="00970208"/>
    <w:rsid w:val="00972403"/>
    <w:rsid w:val="009738C8"/>
    <w:rsid w:val="00973F75"/>
    <w:rsid w:val="009803B6"/>
    <w:rsid w:val="00980E51"/>
    <w:rsid w:val="00981D1A"/>
    <w:rsid w:val="009905B0"/>
    <w:rsid w:val="009931D8"/>
    <w:rsid w:val="00997460"/>
    <w:rsid w:val="009A3009"/>
    <w:rsid w:val="009C4117"/>
    <w:rsid w:val="009C66D0"/>
    <w:rsid w:val="009C753C"/>
    <w:rsid w:val="009E5283"/>
    <w:rsid w:val="009E75BC"/>
    <w:rsid w:val="009F240B"/>
    <w:rsid w:val="00A02ACF"/>
    <w:rsid w:val="00A04F06"/>
    <w:rsid w:val="00A056D9"/>
    <w:rsid w:val="00A210B0"/>
    <w:rsid w:val="00A2129A"/>
    <w:rsid w:val="00A27762"/>
    <w:rsid w:val="00A3061E"/>
    <w:rsid w:val="00A32074"/>
    <w:rsid w:val="00A323DD"/>
    <w:rsid w:val="00A41439"/>
    <w:rsid w:val="00A424F2"/>
    <w:rsid w:val="00A42B87"/>
    <w:rsid w:val="00A465AC"/>
    <w:rsid w:val="00A60A5B"/>
    <w:rsid w:val="00A60E9A"/>
    <w:rsid w:val="00A62E84"/>
    <w:rsid w:val="00A71D52"/>
    <w:rsid w:val="00A7203F"/>
    <w:rsid w:val="00A76764"/>
    <w:rsid w:val="00A777B8"/>
    <w:rsid w:val="00A87D0B"/>
    <w:rsid w:val="00AA0579"/>
    <w:rsid w:val="00AA2613"/>
    <w:rsid w:val="00AA3E4C"/>
    <w:rsid w:val="00AA4CA2"/>
    <w:rsid w:val="00AA673A"/>
    <w:rsid w:val="00AB4224"/>
    <w:rsid w:val="00AB6735"/>
    <w:rsid w:val="00AC0CE6"/>
    <w:rsid w:val="00AC51A6"/>
    <w:rsid w:val="00AD065C"/>
    <w:rsid w:val="00AE3B46"/>
    <w:rsid w:val="00AF06D9"/>
    <w:rsid w:val="00AF137A"/>
    <w:rsid w:val="00B00AA8"/>
    <w:rsid w:val="00B0190E"/>
    <w:rsid w:val="00B11C0E"/>
    <w:rsid w:val="00B127AC"/>
    <w:rsid w:val="00B141C6"/>
    <w:rsid w:val="00B162A4"/>
    <w:rsid w:val="00B17111"/>
    <w:rsid w:val="00B17C65"/>
    <w:rsid w:val="00B22500"/>
    <w:rsid w:val="00B27E82"/>
    <w:rsid w:val="00B32C7F"/>
    <w:rsid w:val="00B3496A"/>
    <w:rsid w:val="00B416A9"/>
    <w:rsid w:val="00B45256"/>
    <w:rsid w:val="00B46348"/>
    <w:rsid w:val="00B50588"/>
    <w:rsid w:val="00B53097"/>
    <w:rsid w:val="00B5570E"/>
    <w:rsid w:val="00B66194"/>
    <w:rsid w:val="00B66401"/>
    <w:rsid w:val="00B727FE"/>
    <w:rsid w:val="00B74118"/>
    <w:rsid w:val="00B75AB1"/>
    <w:rsid w:val="00BA4DAF"/>
    <w:rsid w:val="00BB573E"/>
    <w:rsid w:val="00BC0546"/>
    <w:rsid w:val="00BC2B41"/>
    <w:rsid w:val="00BD16F6"/>
    <w:rsid w:val="00BD7A98"/>
    <w:rsid w:val="00BF67C3"/>
    <w:rsid w:val="00C10D33"/>
    <w:rsid w:val="00C14276"/>
    <w:rsid w:val="00C1507C"/>
    <w:rsid w:val="00C1666D"/>
    <w:rsid w:val="00C271AE"/>
    <w:rsid w:val="00C420AF"/>
    <w:rsid w:val="00C46F98"/>
    <w:rsid w:val="00C527B8"/>
    <w:rsid w:val="00C5303F"/>
    <w:rsid w:val="00C66E75"/>
    <w:rsid w:val="00C74DDD"/>
    <w:rsid w:val="00C75739"/>
    <w:rsid w:val="00C77D28"/>
    <w:rsid w:val="00C81A20"/>
    <w:rsid w:val="00C83469"/>
    <w:rsid w:val="00C92028"/>
    <w:rsid w:val="00C931A4"/>
    <w:rsid w:val="00CA3139"/>
    <w:rsid w:val="00CA4C5D"/>
    <w:rsid w:val="00CA63B9"/>
    <w:rsid w:val="00CB439A"/>
    <w:rsid w:val="00CB7F69"/>
    <w:rsid w:val="00CC228A"/>
    <w:rsid w:val="00CC6F2E"/>
    <w:rsid w:val="00CD1AC5"/>
    <w:rsid w:val="00CD5DD8"/>
    <w:rsid w:val="00CE68C5"/>
    <w:rsid w:val="00CF0339"/>
    <w:rsid w:val="00CF2989"/>
    <w:rsid w:val="00CF2CE7"/>
    <w:rsid w:val="00CF313A"/>
    <w:rsid w:val="00CF608E"/>
    <w:rsid w:val="00CF63B0"/>
    <w:rsid w:val="00D0139A"/>
    <w:rsid w:val="00D01655"/>
    <w:rsid w:val="00D10C5C"/>
    <w:rsid w:val="00D11C6E"/>
    <w:rsid w:val="00D26946"/>
    <w:rsid w:val="00D300D5"/>
    <w:rsid w:val="00D34E1F"/>
    <w:rsid w:val="00D40595"/>
    <w:rsid w:val="00D41B76"/>
    <w:rsid w:val="00D463A2"/>
    <w:rsid w:val="00D5178A"/>
    <w:rsid w:val="00D61256"/>
    <w:rsid w:val="00D63A25"/>
    <w:rsid w:val="00D63C60"/>
    <w:rsid w:val="00D664FC"/>
    <w:rsid w:val="00D72B7F"/>
    <w:rsid w:val="00D75552"/>
    <w:rsid w:val="00D83EAF"/>
    <w:rsid w:val="00D97153"/>
    <w:rsid w:val="00D972F7"/>
    <w:rsid w:val="00DC04CD"/>
    <w:rsid w:val="00DC407F"/>
    <w:rsid w:val="00DC5D32"/>
    <w:rsid w:val="00DC6717"/>
    <w:rsid w:val="00DE3E81"/>
    <w:rsid w:val="00DE4196"/>
    <w:rsid w:val="00DE6080"/>
    <w:rsid w:val="00E037C4"/>
    <w:rsid w:val="00E040CF"/>
    <w:rsid w:val="00E07151"/>
    <w:rsid w:val="00E10BE6"/>
    <w:rsid w:val="00E13EB9"/>
    <w:rsid w:val="00E21A10"/>
    <w:rsid w:val="00E30BFB"/>
    <w:rsid w:val="00E3383A"/>
    <w:rsid w:val="00E34F53"/>
    <w:rsid w:val="00E43E96"/>
    <w:rsid w:val="00E454AF"/>
    <w:rsid w:val="00E45DB8"/>
    <w:rsid w:val="00E5786F"/>
    <w:rsid w:val="00E65A21"/>
    <w:rsid w:val="00E73D5A"/>
    <w:rsid w:val="00E75FF8"/>
    <w:rsid w:val="00E91866"/>
    <w:rsid w:val="00E918E2"/>
    <w:rsid w:val="00EA3281"/>
    <w:rsid w:val="00EA6DC6"/>
    <w:rsid w:val="00EB164B"/>
    <w:rsid w:val="00EB2930"/>
    <w:rsid w:val="00EB4F24"/>
    <w:rsid w:val="00EC0E46"/>
    <w:rsid w:val="00EC6488"/>
    <w:rsid w:val="00ED28F6"/>
    <w:rsid w:val="00ED7DB5"/>
    <w:rsid w:val="00EE3DEB"/>
    <w:rsid w:val="00EF08A8"/>
    <w:rsid w:val="00F04170"/>
    <w:rsid w:val="00F102FE"/>
    <w:rsid w:val="00F103B4"/>
    <w:rsid w:val="00F22E9C"/>
    <w:rsid w:val="00F2347C"/>
    <w:rsid w:val="00F27522"/>
    <w:rsid w:val="00F27A61"/>
    <w:rsid w:val="00F31384"/>
    <w:rsid w:val="00F3330F"/>
    <w:rsid w:val="00F368B2"/>
    <w:rsid w:val="00F41693"/>
    <w:rsid w:val="00F45E3E"/>
    <w:rsid w:val="00F51447"/>
    <w:rsid w:val="00F63F49"/>
    <w:rsid w:val="00F74D8D"/>
    <w:rsid w:val="00F840E2"/>
    <w:rsid w:val="00F9018A"/>
    <w:rsid w:val="00F91001"/>
    <w:rsid w:val="00F95DA3"/>
    <w:rsid w:val="00F96364"/>
    <w:rsid w:val="00FA5CA7"/>
    <w:rsid w:val="00FB2CF5"/>
    <w:rsid w:val="00FB4771"/>
    <w:rsid w:val="00FC5AC6"/>
    <w:rsid w:val="00FD306D"/>
    <w:rsid w:val="00FD3C44"/>
    <w:rsid w:val="00FF3231"/>
    <w:rsid w:val="00FF3D42"/>
    <w:rsid w:val="00FF5A5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8D93F9"/>
  <w15:docId w15:val="{ED1C535A-A921-48B0-8D4C-9507EB40F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830512"/>
    <w:pPr>
      <w:outlineLvl w:val="0"/>
    </w:pPr>
    <w:rPr>
      <w:b/>
      <w:bCs/>
      <w:sz w:val="28"/>
      <w:szCs w:val="28"/>
    </w:rPr>
  </w:style>
  <w:style w:type="paragraph" w:styleId="Naslov2">
    <w:name w:val="heading 2"/>
    <w:basedOn w:val="Navaden"/>
    <w:link w:val="Naslov2Znak"/>
    <w:uiPriority w:val="9"/>
    <w:qFormat/>
    <w:rsid w:val="00953503"/>
    <w:pPr>
      <w:spacing w:before="100" w:beforeAutospacing="1" w:after="100" w:afterAutospacing="1" w:line="240" w:lineRule="auto"/>
      <w:outlineLvl w:val="1"/>
    </w:pPr>
    <w:rPr>
      <w:rFonts w:ascii="Times New Roman" w:eastAsia="Times New Roman" w:hAnsi="Times New Roman" w:cs="Times New Roman"/>
      <w:b/>
      <w:bCs/>
      <w:sz w:val="36"/>
      <w:szCs w:val="36"/>
      <w:lang w:eastAsia="sl-SI"/>
    </w:rPr>
  </w:style>
  <w:style w:type="paragraph" w:styleId="Naslov3">
    <w:name w:val="heading 3"/>
    <w:basedOn w:val="Navaden"/>
    <w:next w:val="Navaden"/>
    <w:link w:val="Naslov3Znak"/>
    <w:uiPriority w:val="9"/>
    <w:semiHidden/>
    <w:unhideWhenUsed/>
    <w:qFormat/>
    <w:rsid w:val="009205BC"/>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Body">
    <w:name w:val="Body"/>
    <w:basedOn w:val="Navaden"/>
    <w:rsid w:val="007F622B"/>
    <w:pPr>
      <w:spacing w:after="0" w:line="240" w:lineRule="auto"/>
    </w:pPr>
    <w:rPr>
      <w:rFonts w:ascii="Arial Unicode MS" w:hAnsi="Arial Unicode MS" w:cs="Calibri"/>
      <w:color w:val="000000"/>
      <w:lang w:eastAsia="sl-SI"/>
    </w:rPr>
  </w:style>
  <w:style w:type="paragraph" w:customStyle="1" w:styleId="BodyA">
    <w:name w:val="Body A"/>
    <w:rsid w:val="005358F7"/>
    <w:pPr>
      <w:pBdr>
        <w:top w:val="nil"/>
        <w:left w:val="nil"/>
        <w:bottom w:val="nil"/>
        <w:right w:val="nil"/>
        <w:between w:val="nil"/>
        <w:bar w:val="nil"/>
      </w:pBdr>
    </w:pPr>
    <w:rPr>
      <w:rFonts w:ascii="Calibri" w:eastAsia="Arial Unicode MS" w:hAnsi="Calibri" w:cs="Arial Unicode MS"/>
      <w:color w:val="000000"/>
      <w:u w:color="000000"/>
      <w:bdr w:val="nil"/>
      <w:lang w:val="de-DE" w:eastAsia="sl-SI"/>
    </w:rPr>
  </w:style>
  <w:style w:type="table" w:styleId="Tabelamrea">
    <w:name w:val="Table Grid"/>
    <w:basedOn w:val="Navadnatabela"/>
    <w:uiPriority w:val="39"/>
    <w:rsid w:val="009535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953503"/>
    <w:rPr>
      <w:rFonts w:ascii="Times New Roman" w:eastAsia="Times New Roman" w:hAnsi="Times New Roman" w:cs="Times New Roman"/>
      <w:b/>
      <w:bCs/>
      <w:sz w:val="36"/>
      <w:szCs w:val="36"/>
      <w:lang w:eastAsia="sl-SI"/>
    </w:rPr>
  </w:style>
  <w:style w:type="paragraph" w:styleId="Navadensplet">
    <w:name w:val="Normal (Web)"/>
    <w:basedOn w:val="Navaden"/>
    <w:uiPriority w:val="99"/>
    <w:semiHidden/>
    <w:unhideWhenUsed/>
    <w:rsid w:val="00953503"/>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Poudarek">
    <w:name w:val="Emphasis"/>
    <w:basedOn w:val="Privzetapisavaodstavka"/>
    <w:uiPriority w:val="20"/>
    <w:qFormat/>
    <w:rsid w:val="00AF137A"/>
    <w:rPr>
      <w:i/>
      <w:iCs/>
    </w:rPr>
  </w:style>
  <w:style w:type="paragraph" w:styleId="Glava">
    <w:name w:val="header"/>
    <w:basedOn w:val="Navaden"/>
    <w:link w:val="GlavaZnak"/>
    <w:uiPriority w:val="99"/>
    <w:unhideWhenUsed/>
    <w:rsid w:val="00F95DA3"/>
    <w:pPr>
      <w:tabs>
        <w:tab w:val="center" w:pos="4536"/>
        <w:tab w:val="right" w:pos="9072"/>
      </w:tabs>
      <w:spacing w:after="0" w:line="240" w:lineRule="auto"/>
    </w:pPr>
  </w:style>
  <w:style w:type="character" w:customStyle="1" w:styleId="GlavaZnak">
    <w:name w:val="Glava Znak"/>
    <w:basedOn w:val="Privzetapisavaodstavka"/>
    <w:link w:val="Glava"/>
    <w:uiPriority w:val="99"/>
    <w:rsid w:val="00F95DA3"/>
  </w:style>
  <w:style w:type="paragraph" w:styleId="Noga">
    <w:name w:val="footer"/>
    <w:basedOn w:val="Navaden"/>
    <w:link w:val="NogaZnak"/>
    <w:uiPriority w:val="99"/>
    <w:unhideWhenUsed/>
    <w:rsid w:val="00F95DA3"/>
    <w:pPr>
      <w:tabs>
        <w:tab w:val="center" w:pos="4536"/>
        <w:tab w:val="right" w:pos="9072"/>
      </w:tabs>
      <w:spacing w:after="0" w:line="240" w:lineRule="auto"/>
    </w:pPr>
  </w:style>
  <w:style w:type="character" w:customStyle="1" w:styleId="NogaZnak">
    <w:name w:val="Noga Znak"/>
    <w:basedOn w:val="Privzetapisavaodstavka"/>
    <w:link w:val="Noga"/>
    <w:uiPriority w:val="99"/>
    <w:rsid w:val="00F95DA3"/>
  </w:style>
  <w:style w:type="paragraph" w:customStyle="1" w:styleId="SenderInformation">
    <w:name w:val="Sender Information"/>
    <w:rsid w:val="00F95DA3"/>
    <w:pPr>
      <w:pBdr>
        <w:top w:val="nil"/>
        <w:left w:val="nil"/>
        <w:bottom w:val="nil"/>
        <w:right w:val="nil"/>
        <w:between w:val="nil"/>
        <w:bar w:val="nil"/>
      </w:pBdr>
      <w:tabs>
        <w:tab w:val="right" w:pos="9020"/>
      </w:tabs>
      <w:spacing w:after="0" w:line="288" w:lineRule="auto"/>
      <w:jc w:val="center"/>
    </w:pPr>
    <w:rPr>
      <w:rFonts w:ascii="Superclarendon Light" w:eastAsia="Arial Unicode MS" w:hAnsi="Superclarendon Light" w:cs="Arial Unicode MS"/>
      <w:color w:val="191A19"/>
      <w:sz w:val="20"/>
      <w:szCs w:val="20"/>
      <w:bdr w:val="nil"/>
      <w:lang w:eastAsia="sl-SI"/>
      <w14:textOutline w14:w="0" w14:cap="flat" w14:cmpd="sng" w14:algn="ctr">
        <w14:noFill/>
        <w14:prstDash w14:val="solid"/>
        <w14:bevel/>
      </w14:textOutline>
    </w:rPr>
  </w:style>
  <w:style w:type="character" w:customStyle="1" w:styleId="Hyperlink0">
    <w:name w:val="Hyperlink.0"/>
    <w:basedOn w:val="Privzetapisavaodstavka"/>
    <w:rsid w:val="00F95DA3"/>
    <w:rPr>
      <w:u w:val="none"/>
    </w:rPr>
  </w:style>
  <w:style w:type="character" w:styleId="Hiperpovezava">
    <w:name w:val="Hyperlink"/>
    <w:basedOn w:val="Privzetapisavaodstavka"/>
    <w:uiPriority w:val="99"/>
    <w:unhideWhenUsed/>
    <w:rsid w:val="00787548"/>
    <w:rPr>
      <w:color w:val="0563C1" w:themeColor="hyperlink"/>
      <w:u w:val="single"/>
    </w:rPr>
  </w:style>
  <w:style w:type="character" w:customStyle="1" w:styleId="Nerazreenaomemba1">
    <w:name w:val="Nerazrešena omemba1"/>
    <w:basedOn w:val="Privzetapisavaodstavka"/>
    <w:uiPriority w:val="99"/>
    <w:semiHidden/>
    <w:unhideWhenUsed/>
    <w:rsid w:val="00787548"/>
    <w:rPr>
      <w:color w:val="605E5C"/>
      <w:shd w:val="clear" w:color="auto" w:fill="E1DFDD"/>
    </w:rPr>
  </w:style>
  <w:style w:type="paragraph" w:customStyle="1" w:styleId="Default">
    <w:name w:val="Default"/>
    <w:rsid w:val="00445173"/>
    <w:pPr>
      <w:widowControl w:val="0"/>
      <w:autoSpaceDN w:val="0"/>
      <w:adjustRightInd w:val="0"/>
      <w:spacing w:after="0" w:line="240" w:lineRule="auto"/>
    </w:pPr>
    <w:rPr>
      <w:rFonts w:ascii="Times New Roman" w:eastAsia="Times New Roman" w:hAnsi="Arial Unicode MS" w:cs="Times New Roman"/>
      <w:kern w:val="1"/>
      <w:sz w:val="24"/>
      <w:szCs w:val="24"/>
      <w:lang w:val="en" w:eastAsia="zh-CN" w:bidi="hi-IN"/>
    </w:rPr>
  </w:style>
  <w:style w:type="character" w:styleId="Pripombasklic">
    <w:name w:val="annotation reference"/>
    <w:basedOn w:val="Privzetapisavaodstavka"/>
    <w:uiPriority w:val="99"/>
    <w:semiHidden/>
    <w:unhideWhenUsed/>
    <w:rsid w:val="009C4117"/>
    <w:rPr>
      <w:sz w:val="16"/>
      <w:szCs w:val="16"/>
    </w:rPr>
  </w:style>
  <w:style w:type="paragraph" w:styleId="Pripombabesedilo">
    <w:name w:val="annotation text"/>
    <w:basedOn w:val="Navaden"/>
    <w:link w:val="PripombabesediloZnak"/>
    <w:uiPriority w:val="99"/>
    <w:unhideWhenUsed/>
    <w:rsid w:val="009C4117"/>
    <w:pPr>
      <w:spacing w:line="240" w:lineRule="auto"/>
    </w:pPr>
    <w:rPr>
      <w:sz w:val="20"/>
      <w:szCs w:val="20"/>
    </w:rPr>
  </w:style>
  <w:style w:type="character" w:customStyle="1" w:styleId="PripombabesediloZnak">
    <w:name w:val="Pripomba – besedilo Znak"/>
    <w:basedOn w:val="Privzetapisavaodstavka"/>
    <w:link w:val="Pripombabesedilo"/>
    <w:uiPriority w:val="99"/>
    <w:rsid w:val="009C4117"/>
    <w:rPr>
      <w:sz w:val="20"/>
      <w:szCs w:val="20"/>
    </w:rPr>
  </w:style>
  <w:style w:type="paragraph" w:styleId="Zadevapripombe">
    <w:name w:val="annotation subject"/>
    <w:basedOn w:val="Pripombabesedilo"/>
    <w:next w:val="Pripombabesedilo"/>
    <w:link w:val="ZadevapripombeZnak"/>
    <w:uiPriority w:val="99"/>
    <w:semiHidden/>
    <w:unhideWhenUsed/>
    <w:rsid w:val="009C4117"/>
    <w:rPr>
      <w:b/>
      <w:bCs/>
    </w:rPr>
  </w:style>
  <w:style w:type="character" w:customStyle="1" w:styleId="ZadevapripombeZnak">
    <w:name w:val="Zadeva pripombe Znak"/>
    <w:basedOn w:val="PripombabesediloZnak"/>
    <w:link w:val="Zadevapripombe"/>
    <w:uiPriority w:val="99"/>
    <w:semiHidden/>
    <w:rsid w:val="009C4117"/>
    <w:rPr>
      <w:b/>
      <w:bCs/>
      <w:sz w:val="20"/>
      <w:szCs w:val="20"/>
    </w:rPr>
  </w:style>
  <w:style w:type="paragraph" w:styleId="Besedilooblaka">
    <w:name w:val="Balloon Text"/>
    <w:basedOn w:val="Navaden"/>
    <w:link w:val="BesedilooblakaZnak"/>
    <w:uiPriority w:val="99"/>
    <w:semiHidden/>
    <w:unhideWhenUsed/>
    <w:rsid w:val="009C4117"/>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C4117"/>
    <w:rPr>
      <w:rFonts w:ascii="Segoe UI" w:hAnsi="Segoe UI" w:cs="Segoe UI"/>
      <w:sz w:val="18"/>
      <w:szCs w:val="18"/>
    </w:rPr>
  </w:style>
  <w:style w:type="paragraph" w:styleId="Revizija">
    <w:name w:val="Revision"/>
    <w:hidden/>
    <w:uiPriority w:val="99"/>
    <w:semiHidden/>
    <w:rsid w:val="00566B9A"/>
    <w:pPr>
      <w:spacing w:after="0" w:line="240" w:lineRule="auto"/>
    </w:pPr>
  </w:style>
  <w:style w:type="character" w:customStyle="1" w:styleId="word">
    <w:name w:val="word"/>
    <w:basedOn w:val="Privzetapisavaodstavka"/>
    <w:rsid w:val="00407949"/>
  </w:style>
  <w:style w:type="character" w:styleId="Nerazreenaomemba">
    <w:name w:val="Unresolved Mention"/>
    <w:basedOn w:val="Privzetapisavaodstavka"/>
    <w:uiPriority w:val="99"/>
    <w:semiHidden/>
    <w:unhideWhenUsed/>
    <w:rsid w:val="001B2E14"/>
    <w:rPr>
      <w:color w:val="605E5C"/>
      <w:shd w:val="clear" w:color="auto" w:fill="E1DFDD"/>
    </w:rPr>
  </w:style>
  <w:style w:type="paragraph" w:styleId="Odstavekseznama">
    <w:name w:val="List Paragraph"/>
    <w:basedOn w:val="Navaden"/>
    <w:uiPriority w:val="34"/>
    <w:qFormat/>
    <w:rsid w:val="00D40595"/>
    <w:pPr>
      <w:ind w:left="720"/>
      <w:contextualSpacing/>
    </w:pPr>
  </w:style>
  <w:style w:type="character" w:customStyle="1" w:styleId="Naslov3Znak">
    <w:name w:val="Naslov 3 Znak"/>
    <w:basedOn w:val="Privzetapisavaodstavka"/>
    <w:link w:val="Naslov3"/>
    <w:uiPriority w:val="9"/>
    <w:semiHidden/>
    <w:rsid w:val="009205BC"/>
    <w:rPr>
      <w:rFonts w:asciiTheme="majorHAnsi" w:eastAsiaTheme="majorEastAsia" w:hAnsiTheme="majorHAnsi" w:cstheme="majorBidi"/>
      <w:color w:val="1F3763" w:themeColor="accent1" w:themeShade="7F"/>
      <w:sz w:val="24"/>
      <w:szCs w:val="24"/>
    </w:rPr>
  </w:style>
  <w:style w:type="character" w:customStyle="1" w:styleId="Naslov1Znak">
    <w:name w:val="Naslov 1 Znak"/>
    <w:basedOn w:val="Privzetapisavaodstavka"/>
    <w:link w:val="Naslov1"/>
    <w:uiPriority w:val="9"/>
    <w:rsid w:val="00830512"/>
    <w:rPr>
      <w:b/>
      <w:bCs/>
      <w:sz w:val="28"/>
      <w:szCs w:val="28"/>
    </w:rPr>
  </w:style>
  <w:style w:type="paragraph" w:styleId="Napis">
    <w:name w:val="caption"/>
    <w:basedOn w:val="Navaden"/>
    <w:next w:val="Navaden"/>
    <w:uiPriority w:val="35"/>
    <w:unhideWhenUsed/>
    <w:qFormat/>
    <w:rsid w:val="00EA6DC6"/>
    <w:pPr>
      <w:spacing w:after="200" w:line="240" w:lineRule="auto"/>
    </w:pPr>
    <w:rPr>
      <w:i/>
      <w:iCs/>
      <w:color w:val="44546A" w:themeColor="text2"/>
      <w:sz w:val="18"/>
      <w:szCs w:val="18"/>
    </w:rPr>
  </w:style>
  <w:style w:type="character" w:styleId="SledenaHiperpovezava">
    <w:name w:val="FollowedHyperlink"/>
    <w:basedOn w:val="Privzetapisavaodstavka"/>
    <w:uiPriority w:val="99"/>
    <w:semiHidden/>
    <w:unhideWhenUsed/>
    <w:rsid w:val="004D7B0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363265">
      <w:bodyDiv w:val="1"/>
      <w:marLeft w:val="0"/>
      <w:marRight w:val="0"/>
      <w:marTop w:val="0"/>
      <w:marBottom w:val="0"/>
      <w:divBdr>
        <w:top w:val="none" w:sz="0" w:space="0" w:color="auto"/>
        <w:left w:val="none" w:sz="0" w:space="0" w:color="auto"/>
        <w:bottom w:val="none" w:sz="0" w:space="0" w:color="auto"/>
        <w:right w:val="none" w:sz="0" w:space="0" w:color="auto"/>
      </w:divBdr>
    </w:div>
    <w:div w:id="122964054">
      <w:bodyDiv w:val="1"/>
      <w:marLeft w:val="0"/>
      <w:marRight w:val="0"/>
      <w:marTop w:val="0"/>
      <w:marBottom w:val="0"/>
      <w:divBdr>
        <w:top w:val="none" w:sz="0" w:space="0" w:color="auto"/>
        <w:left w:val="none" w:sz="0" w:space="0" w:color="auto"/>
        <w:bottom w:val="none" w:sz="0" w:space="0" w:color="auto"/>
        <w:right w:val="none" w:sz="0" w:space="0" w:color="auto"/>
      </w:divBdr>
    </w:div>
    <w:div w:id="128862341">
      <w:bodyDiv w:val="1"/>
      <w:marLeft w:val="0"/>
      <w:marRight w:val="0"/>
      <w:marTop w:val="0"/>
      <w:marBottom w:val="0"/>
      <w:divBdr>
        <w:top w:val="none" w:sz="0" w:space="0" w:color="auto"/>
        <w:left w:val="none" w:sz="0" w:space="0" w:color="auto"/>
        <w:bottom w:val="none" w:sz="0" w:space="0" w:color="auto"/>
        <w:right w:val="none" w:sz="0" w:space="0" w:color="auto"/>
      </w:divBdr>
    </w:div>
    <w:div w:id="151987852">
      <w:bodyDiv w:val="1"/>
      <w:marLeft w:val="0"/>
      <w:marRight w:val="0"/>
      <w:marTop w:val="0"/>
      <w:marBottom w:val="0"/>
      <w:divBdr>
        <w:top w:val="none" w:sz="0" w:space="0" w:color="auto"/>
        <w:left w:val="none" w:sz="0" w:space="0" w:color="auto"/>
        <w:bottom w:val="none" w:sz="0" w:space="0" w:color="auto"/>
        <w:right w:val="none" w:sz="0" w:space="0" w:color="auto"/>
      </w:divBdr>
    </w:div>
    <w:div w:id="193814096">
      <w:bodyDiv w:val="1"/>
      <w:marLeft w:val="0"/>
      <w:marRight w:val="0"/>
      <w:marTop w:val="0"/>
      <w:marBottom w:val="0"/>
      <w:divBdr>
        <w:top w:val="none" w:sz="0" w:space="0" w:color="auto"/>
        <w:left w:val="none" w:sz="0" w:space="0" w:color="auto"/>
        <w:bottom w:val="none" w:sz="0" w:space="0" w:color="auto"/>
        <w:right w:val="none" w:sz="0" w:space="0" w:color="auto"/>
      </w:divBdr>
    </w:div>
    <w:div w:id="254746152">
      <w:bodyDiv w:val="1"/>
      <w:marLeft w:val="0"/>
      <w:marRight w:val="0"/>
      <w:marTop w:val="0"/>
      <w:marBottom w:val="0"/>
      <w:divBdr>
        <w:top w:val="none" w:sz="0" w:space="0" w:color="auto"/>
        <w:left w:val="none" w:sz="0" w:space="0" w:color="auto"/>
        <w:bottom w:val="none" w:sz="0" w:space="0" w:color="auto"/>
        <w:right w:val="none" w:sz="0" w:space="0" w:color="auto"/>
      </w:divBdr>
    </w:div>
    <w:div w:id="279607939">
      <w:bodyDiv w:val="1"/>
      <w:marLeft w:val="0"/>
      <w:marRight w:val="0"/>
      <w:marTop w:val="0"/>
      <w:marBottom w:val="0"/>
      <w:divBdr>
        <w:top w:val="none" w:sz="0" w:space="0" w:color="auto"/>
        <w:left w:val="none" w:sz="0" w:space="0" w:color="auto"/>
        <w:bottom w:val="none" w:sz="0" w:space="0" w:color="auto"/>
        <w:right w:val="none" w:sz="0" w:space="0" w:color="auto"/>
      </w:divBdr>
    </w:div>
    <w:div w:id="288980279">
      <w:bodyDiv w:val="1"/>
      <w:marLeft w:val="0"/>
      <w:marRight w:val="0"/>
      <w:marTop w:val="0"/>
      <w:marBottom w:val="0"/>
      <w:divBdr>
        <w:top w:val="none" w:sz="0" w:space="0" w:color="auto"/>
        <w:left w:val="none" w:sz="0" w:space="0" w:color="auto"/>
        <w:bottom w:val="none" w:sz="0" w:space="0" w:color="auto"/>
        <w:right w:val="none" w:sz="0" w:space="0" w:color="auto"/>
      </w:divBdr>
      <w:divsChild>
        <w:div w:id="529222988">
          <w:marLeft w:val="0"/>
          <w:marRight w:val="0"/>
          <w:marTop w:val="0"/>
          <w:marBottom w:val="0"/>
          <w:divBdr>
            <w:top w:val="none" w:sz="0" w:space="0" w:color="auto"/>
            <w:left w:val="none" w:sz="0" w:space="0" w:color="auto"/>
            <w:bottom w:val="none" w:sz="0" w:space="0" w:color="auto"/>
            <w:right w:val="none" w:sz="0" w:space="0" w:color="auto"/>
          </w:divBdr>
        </w:div>
      </w:divsChild>
    </w:div>
    <w:div w:id="310788215">
      <w:bodyDiv w:val="1"/>
      <w:marLeft w:val="0"/>
      <w:marRight w:val="0"/>
      <w:marTop w:val="0"/>
      <w:marBottom w:val="0"/>
      <w:divBdr>
        <w:top w:val="none" w:sz="0" w:space="0" w:color="auto"/>
        <w:left w:val="none" w:sz="0" w:space="0" w:color="auto"/>
        <w:bottom w:val="none" w:sz="0" w:space="0" w:color="auto"/>
        <w:right w:val="none" w:sz="0" w:space="0" w:color="auto"/>
      </w:divBdr>
      <w:divsChild>
        <w:div w:id="382484182">
          <w:marLeft w:val="0"/>
          <w:marRight w:val="0"/>
          <w:marTop w:val="240"/>
          <w:marBottom w:val="0"/>
          <w:divBdr>
            <w:top w:val="none" w:sz="0" w:space="0" w:color="auto"/>
            <w:left w:val="none" w:sz="0" w:space="0" w:color="auto"/>
            <w:bottom w:val="none" w:sz="0" w:space="0" w:color="auto"/>
            <w:right w:val="none" w:sz="0" w:space="0" w:color="auto"/>
          </w:divBdr>
        </w:div>
        <w:div w:id="1119567552">
          <w:marLeft w:val="0"/>
          <w:marRight w:val="0"/>
          <w:marTop w:val="240"/>
          <w:marBottom w:val="0"/>
          <w:divBdr>
            <w:top w:val="none" w:sz="0" w:space="0" w:color="auto"/>
            <w:left w:val="none" w:sz="0" w:space="0" w:color="auto"/>
            <w:bottom w:val="none" w:sz="0" w:space="0" w:color="auto"/>
            <w:right w:val="none" w:sz="0" w:space="0" w:color="auto"/>
          </w:divBdr>
        </w:div>
        <w:div w:id="298851395">
          <w:marLeft w:val="0"/>
          <w:marRight w:val="0"/>
          <w:marTop w:val="240"/>
          <w:marBottom w:val="0"/>
          <w:divBdr>
            <w:top w:val="none" w:sz="0" w:space="0" w:color="auto"/>
            <w:left w:val="none" w:sz="0" w:space="0" w:color="auto"/>
            <w:bottom w:val="none" w:sz="0" w:space="0" w:color="auto"/>
            <w:right w:val="none" w:sz="0" w:space="0" w:color="auto"/>
          </w:divBdr>
          <w:divsChild>
            <w:div w:id="1687901300">
              <w:marLeft w:val="0"/>
              <w:marRight w:val="0"/>
              <w:marTop w:val="30"/>
              <w:marBottom w:val="0"/>
              <w:divBdr>
                <w:top w:val="none" w:sz="0" w:space="0" w:color="auto"/>
                <w:left w:val="none" w:sz="0" w:space="0" w:color="auto"/>
                <w:bottom w:val="none" w:sz="0" w:space="0" w:color="auto"/>
                <w:right w:val="none" w:sz="0" w:space="0" w:color="auto"/>
              </w:divBdr>
            </w:div>
          </w:divsChild>
        </w:div>
        <w:div w:id="770006179">
          <w:marLeft w:val="0"/>
          <w:marRight w:val="0"/>
          <w:marTop w:val="240"/>
          <w:marBottom w:val="0"/>
          <w:divBdr>
            <w:top w:val="none" w:sz="0" w:space="0" w:color="auto"/>
            <w:left w:val="none" w:sz="0" w:space="0" w:color="auto"/>
            <w:bottom w:val="none" w:sz="0" w:space="0" w:color="auto"/>
            <w:right w:val="none" w:sz="0" w:space="0" w:color="auto"/>
          </w:divBdr>
          <w:divsChild>
            <w:div w:id="1477448930">
              <w:marLeft w:val="0"/>
              <w:marRight w:val="0"/>
              <w:marTop w:val="30"/>
              <w:marBottom w:val="0"/>
              <w:divBdr>
                <w:top w:val="none" w:sz="0" w:space="0" w:color="auto"/>
                <w:left w:val="none" w:sz="0" w:space="0" w:color="auto"/>
                <w:bottom w:val="none" w:sz="0" w:space="0" w:color="auto"/>
                <w:right w:val="none" w:sz="0" w:space="0" w:color="auto"/>
              </w:divBdr>
            </w:div>
          </w:divsChild>
        </w:div>
        <w:div w:id="2142308099">
          <w:marLeft w:val="0"/>
          <w:marRight w:val="0"/>
          <w:marTop w:val="240"/>
          <w:marBottom w:val="0"/>
          <w:divBdr>
            <w:top w:val="none" w:sz="0" w:space="0" w:color="auto"/>
            <w:left w:val="none" w:sz="0" w:space="0" w:color="auto"/>
            <w:bottom w:val="none" w:sz="0" w:space="0" w:color="auto"/>
            <w:right w:val="none" w:sz="0" w:space="0" w:color="auto"/>
          </w:divBdr>
        </w:div>
      </w:divsChild>
    </w:div>
    <w:div w:id="332338136">
      <w:bodyDiv w:val="1"/>
      <w:marLeft w:val="0"/>
      <w:marRight w:val="0"/>
      <w:marTop w:val="0"/>
      <w:marBottom w:val="0"/>
      <w:divBdr>
        <w:top w:val="none" w:sz="0" w:space="0" w:color="auto"/>
        <w:left w:val="none" w:sz="0" w:space="0" w:color="auto"/>
        <w:bottom w:val="none" w:sz="0" w:space="0" w:color="auto"/>
        <w:right w:val="none" w:sz="0" w:space="0" w:color="auto"/>
      </w:divBdr>
      <w:divsChild>
        <w:div w:id="43066670">
          <w:marLeft w:val="0"/>
          <w:marRight w:val="0"/>
          <w:marTop w:val="720"/>
          <w:marBottom w:val="720"/>
          <w:divBdr>
            <w:top w:val="none" w:sz="0" w:space="0" w:color="auto"/>
            <w:left w:val="none" w:sz="0" w:space="0" w:color="auto"/>
            <w:bottom w:val="none" w:sz="0" w:space="0" w:color="auto"/>
            <w:right w:val="none" w:sz="0" w:space="0" w:color="auto"/>
          </w:divBdr>
        </w:div>
        <w:div w:id="1937056304">
          <w:marLeft w:val="0"/>
          <w:marRight w:val="0"/>
          <w:marTop w:val="0"/>
          <w:marBottom w:val="0"/>
          <w:divBdr>
            <w:top w:val="none" w:sz="0" w:space="0" w:color="auto"/>
            <w:left w:val="none" w:sz="0" w:space="0" w:color="auto"/>
            <w:bottom w:val="none" w:sz="0" w:space="0" w:color="auto"/>
            <w:right w:val="none" w:sz="0" w:space="0" w:color="auto"/>
          </w:divBdr>
        </w:div>
      </w:divsChild>
    </w:div>
    <w:div w:id="348606853">
      <w:bodyDiv w:val="1"/>
      <w:marLeft w:val="0"/>
      <w:marRight w:val="0"/>
      <w:marTop w:val="0"/>
      <w:marBottom w:val="0"/>
      <w:divBdr>
        <w:top w:val="none" w:sz="0" w:space="0" w:color="auto"/>
        <w:left w:val="none" w:sz="0" w:space="0" w:color="auto"/>
        <w:bottom w:val="none" w:sz="0" w:space="0" w:color="auto"/>
        <w:right w:val="none" w:sz="0" w:space="0" w:color="auto"/>
      </w:divBdr>
    </w:div>
    <w:div w:id="388581231">
      <w:bodyDiv w:val="1"/>
      <w:marLeft w:val="0"/>
      <w:marRight w:val="0"/>
      <w:marTop w:val="0"/>
      <w:marBottom w:val="0"/>
      <w:divBdr>
        <w:top w:val="none" w:sz="0" w:space="0" w:color="auto"/>
        <w:left w:val="none" w:sz="0" w:space="0" w:color="auto"/>
        <w:bottom w:val="none" w:sz="0" w:space="0" w:color="auto"/>
        <w:right w:val="none" w:sz="0" w:space="0" w:color="auto"/>
      </w:divBdr>
    </w:div>
    <w:div w:id="406725890">
      <w:bodyDiv w:val="1"/>
      <w:marLeft w:val="0"/>
      <w:marRight w:val="0"/>
      <w:marTop w:val="0"/>
      <w:marBottom w:val="0"/>
      <w:divBdr>
        <w:top w:val="none" w:sz="0" w:space="0" w:color="auto"/>
        <w:left w:val="none" w:sz="0" w:space="0" w:color="auto"/>
        <w:bottom w:val="none" w:sz="0" w:space="0" w:color="auto"/>
        <w:right w:val="none" w:sz="0" w:space="0" w:color="auto"/>
      </w:divBdr>
    </w:div>
    <w:div w:id="436607894">
      <w:bodyDiv w:val="1"/>
      <w:marLeft w:val="0"/>
      <w:marRight w:val="0"/>
      <w:marTop w:val="0"/>
      <w:marBottom w:val="0"/>
      <w:divBdr>
        <w:top w:val="none" w:sz="0" w:space="0" w:color="auto"/>
        <w:left w:val="none" w:sz="0" w:space="0" w:color="auto"/>
        <w:bottom w:val="none" w:sz="0" w:space="0" w:color="auto"/>
        <w:right w:val="none" w:sz="0" w:space="0" w:color="auto"/>
      </w:divBdr>
      <w:divsChild>
        <w:div w:id="1671760113">
          <w:marLeft w:val="0"/>
          <w:marRight w:val="0"/>
          <w:marTop w:val="240"/>
          <w:marBottom w:val="0"/>
          <w:divBdr>
            <w:top w:val="none" w:sz="0" w:space="0" w:color="auto"/>
            <w:left w:val="none" w:sz="0" w:space="0" w:color="auto"/>
            <w:bottom w:val="none" w:sz="0" w:space="0" w:color="auto"/>
            <w:right w:val="none" w:sz="0" w:space="0" w:color="auto"/>
          </w:divBdr>
          <w:divsChild>
            <w:div w:id="120482574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62966873">
      <w:bodyDiv w:val="1"/>
      <w:marLeft w:val="0"/>
      <w:marRight w:val="0"/>
      <w:marTop w:val="0"/>
      <w:marBottom w:val="0"/>
      <w:divBdr>
        <w:top w:val="none" w:sz="0" w:space="0" w:color="auto"/>
        <w:left w:val="none" w:sz="0" w:space="0" w:color="auto"/>
        <w:bottom w:val="none" w:sz="0" w:space="0" w:color="auto"/>
        <w:right w:val="none" w:sz="0" w:space="0" w:color="auto"/>
      </w:divBdr>
      <w:divsChild>
        <w:div w:id="240411807">
          <w:marLeft w:val="0"/>
          <w:marRight w:val="0"/>
          <w:marTop w:val="720"/>
          <w:marBottom w:val="720"/>
          <w:divBdr>
            <w:top w:val="none" w:sz="0" w:space="0" w:color="auto"/>
            <w:left w:val="none" w:sz="0" w:space="0" w:color="auto"/>
            <w:bottom w:val="none" w:sz="0" w:space="0" w:color="auto"/>
            <w:right w:val="none" w:sz="0" w:space="0" w:color="auto"/>
          </w:divBdr>
        </w:div>
        <w:div w:id="1208687332">
          <w:marLeft w:val="0"/>
          <w:marRight w:val="0"/>
          <w:marTop w:val="0"/>
          <w:marBottom w:val="0"/>
          <w:divBdr>
            <w:top w:val="none" w:sz="0" w:space="0" w:color="auto"/>
            <w:left w:val="none" w:sz="0" w:space="0" w:color="auto"/>
            <w:bottom w:val="none" w:sz="0" w:space="0" w:color="auto"/>
            <w:right w:val="none" w:sz="0" w:space="0" w:color="auto"/>
          </w:divBdr>
        </w:div>
      </w:divsChild>
    </w:div>
    <w:div w:id="509417004">
      <w:bodyDiv w:val="1"/>
      <w:marLeft w:val="0"/>
      <w:marRight w:val="0"/>
      <w:marTop w:val="0"/>
      <w:marBottom w:val="0"/>
      <w:divBdr>
        <w:top w:val="none" w:sz="0" w:space="0" w:color="auto"/>
        <w:left w:val="none" w:sz="0" w:space="0" w:color="auto"/>
        <w:bottom w:val="none" w:sz="0" w:space="0" w:color="auto"/>
        <w:right w:val="none" w:sz="0" w:space="0" w:color="auto"/>
      </w:divBdr>
    </w:div>
    <w:div w:id="564682350">
      <w:bodyDiv w:val="1"/>
      <w:marLeft w:val="0"/>
      <w:marRight w:val="0"/>
      <w:marTop w:val="0"/>
      <w:marBottom w:val="0"/>
      <w:divBdr>
        <w:top w:val="none" w:sz="0" w:space="0" w:color="auto"/>
        <w:left w:val="none" w:sz="0" w:space="0" w:color="auto"/>
        <w:bottom w:val="none" w:sz="0" w:space="0" w:color="auto"/>
        <w:right w:val="none" w:sz="0" w:space="0" w:color="auto"/>
      </w:divBdr>
    </w:div>
    <w:div w:id="571278220">
      <w:bodyDiv w:val="1"/>
      <w:marLeft w:val="0"/>
      <w:marRight w:val="0"/>
      <w:marTop w:val="0"/>
      <w:marBottom w:val="0"/>
      <w:divBdr>
        <w:top w:val="none" w:sz="0" w:space="0" w:color="auto"/>
        <w:left w:val="none" w:sz="0" w:space="0" w:color="auto"/>
        <w:bottom w:val="none" w:sz="0" w:space="0" w:color="auto"/>
        <w:right w:val="none" w:sz="0" w:space="0" w:color="auto"/>
      </w:divBdr>
    </w:div>
    <w:div w:id="590546528">
      <w:bodyDiv w:val="1"/>
      <w:marLeft w:val="0"/>
      <w:marRight w:val="0"/>
      <w:marTop w:val="0"/>
      <w:marBottom w:val="0"/>
      <w:divBdr>
        <w:top w:val="none" w:sz="0" w:space="0" w:color="auto"/>
        <w:left w:val="none" w:sz="0" w:space="0" w:color="auto"/>
        <w:bottom w:val="none" w:sz="0" w:space="0" w:color="auto"/>
        <w:right w:val="none" w:sz="0" w:space="0" w:color="auto"/>
      </w:divBdr>
      <w:divsChild>
        <w:div w:id="1379011910">
          <w:marLeft w:val="0"/>
          <w:marRight w:val="0"/>
          <w:marTop w:val="240"/>
          <w:marBottom w:val="0"/>
          <w:divBdr>
            <w:top w:val="none" w:sz="0" w:space="0" w:color="auto"/>
            <w:left w:val="none" w:sz="0" w:space="0" w:color="auto"/>
            <w:bottom w:val="none" w:sz="0" w:space="0" w:color="auto"/>
            <w:right w:val="none" w:sz="0" w:space="0" w:color="auto"/>
          </w:divBdr>
          <w:divsChild>
            <w:div w:id="123485275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06274812">
      <w:bodyDiv w:val="1"/>
      <w:marLeft w:val="0"/>
      <w:marRight w:val="0"/>
      <w:marTop w:val="0"/>
      <w:marBottom w:val="0"/>
      <w:divBdr>
        <w:top w:val="none" w:sz="0" w:space="0" w:color="auto"/>
        <w:left w:val="none" w:sz="0" w:space="0" w:color="auto"/>
        <w:bottom w:val="none" w:sz="0" w:space="0" w:color="auto"/>
        <w:right w:val="none" w:sz="0" w:space="0" w:color="auto"/>
      </w:divBdr>
      <w:divsChild>
        <w:div w:id="969670740">
          <w:marLeft w:val="0"/>
          <w:marRight w:val="0"/>
          <w:marTop w:val="240"/>
          <w:marBottom w:val="0"/>
          <w:divBdr>
            <w:top w:val="none" w:sz="0" w:space="0" w:color="auto"/>
            <w:left w:val="none" w:sz="0" w:space="0" w:color="auto"/>
            <w:bottom w:val="none" w:sz="0" w:space="0" w:color="auto"/>
            <w:right w:val="none" w:sz="0" w:space="0" w:color="auto"/>
          </w:divBdr>
          <w:divsChild>
            <w:div w:id="16837674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37422635">
      <w:bodyDiv w:val="1"/>
      <w:marLeft w:val="0"/>
      <w:marRight w:val="0"/>
      <w:marTop w:val="0"/>
      <w:marBottom w:val="0"/>
      <w:divBdr>
        <w:top w:val="none" w:sz="0" w:space="0" w:color="auto"/>
        <w:left w:val="none" w:sz="0" w:space="0" w:color="auto"/>
        <w:bottom w:val="none" w:sz="0" w:space="0" w:color="auto"/>
        <w:right w:val="none" w:sz="0" w:space="0" w:color="auto"/>
      </w:divBdr>
    </w:div>
    <w:div w:id="701318684">
      <w:bodyDiv w:val="1"/>
      <w:marLeft w:val="0"/>
      <w:marRight w:val="0"/>
      <w:marTop w:val="0"/>
      <w:marBottom w:val="0"/>
      <w:divBdr>
        <w:top w:val="none" w:sz="0" w:space="0" w:color="auto"/>
        <w:left w:val="none" w:sz="0" w:space="0" w:color="auto"/>
        <w:bottom w:val="none" w:sz="0" w:space="0" w:color="auto"/>
        <w:right w:val="none" w:sz="0" w:space="0" w:color="auto"/>
      </w:divBdr>
      <w:divsChild>
        <w:div w:id="2128231344">
          <w:marLeft w:val="0"/>
          <w:marRight w:val="0"/>
          <w:marTop w:val="0"/>
          <w:marBottom w:val="0"/>
          <w:divBdr>
            <w:top w:val="none" w:sz="0" w:space="0" w:color="auto"/>
            <w:left w:val="none" w:sz="0" w:space="0" w:color="auto"/>
            <w:bottom w:val="none" w:sz="0" w:space="0" w:color="auto"/>
            <w:right w:val="none" w:sz="0" w:space="0" w:color="auto"/>
          </w:divBdr>
        </w:div>
      </w:divsChild>
    </w:div>
    <w:div w:id="706373771">
      <w:bodyDiv w:val="1"/>
      <w:marLeft w:val="0"/>
      <w:marRight w:val="0"/>
      <w:marTop w:val="0"/>
      <w:marBottom w:val="0"/>
      <w:divBdr>
        <w:top w:val="none" w:sz="0" w:space="0" w:color="auto"/>
        <w:left w:val="none" w:sz="0" w:space="0" w:color="auto"/>
        <w:bottom w:val="none" w:sz="0" w:space="0" w:color="auto"/>
        <w:right w:val="none" w:sz="0" w:space="0" w:color="auto"/>
      </w:divBdr>
    </w:div>
    <w:div w:id="728647910">
      <w:bodyDiv w:val="1"/>
      <w:marLeft w:val="0"/>
      <w:marRight w:val="0"/>
      <w:marTop w:val="0"/>
      <w:marBottom w:val="0"/>
      <w:divBdr>
        <w:top w:val="none" w:sz="0" w:space="0" w:color="auto"/>
        <w:left w:val="none" w:sz="0" w:space="0" w:color="auto"/>
        <w:bottom w:val="none" w:sz="0" w:space="0" w:color="auto"/>
        <w:right w:val="none" w:sz="0" w:space="0" w:color="auto"/>
      </w:divBdr>
    </w:div>
    <w:div w:id="904488146">
      <w:bodyDiv w:val="1"/>
      <w:marLeft w:val="0"/>
      <w:marRight w:val="0"/>
      <w:marTop w:val="0"/>
      <w:marBottom w:val="0"/>
      <w:divBdr>
        <w:top w:val="none" w:sz="0" w:space="0" w:color="auto"/>
        <w:left w:val="none" w:sz="0" w:space="0" w:color="auto"/>
        <w:bottom w:val="none" w:sz="0" w:space="0" w:color="auto"/>
        <w:right w:val="none" w:sz="0" w:space="0" w:color="auto"/>
      </w:divBdr>
    </w:div>
    <w:div w:id="952633940">
      <w:bodyDiv w:val="1"/>
      <w:marLeft w:val="0"/>
      <w:marRight w:val="0"/>
      <w:marTop w:val="0"/>
      <w:marBottom w:val="0"/>
      <w:divBdr>
        <w:top w:val="none" w:sz="0" w:space="0" w:color="auto"/>
        <w:left w:val="none" w:sz="0" w:space="0" w:color="auto"/>
        <w:bottom w:val="none" w:sz="0" w:space="0" w:color="auto"/>
        <w:right w:val="none" w:sz="0" w:space="0" w:color="auto"/>
      </w:divBdr>
    </w:div>
    <w:div w:id="986933249">
      <w:bodyDiv w:val="1"/>
      <w:marLeft w:val="0"/>
      <w:marRight w:val="0"/>
      <w:marTop w:val="0"/>
      <w:marBottom w:val="0"/>
      <w:divBdr>
        <w:top w:val="none" w:sz="0" w:space="0" w:color="auto"/>
        <w:left w:val="none" w:sz="0" w:space="0" w:color="auto"/>
        <w:bottom w:val="none" w:sz="0" w:space="0" w:color="auto"/>
        <w:right w:val="none" w:sz="0" w:space="0" w:color="auto"/>
      </w:divBdr>
    </w:div>
    <w:div w:id="1008826532">
      <w:bodyDiv w:val="1"/>
      <w:marLeft w:val="0"/>
      <w:marRight w:val="0"/>
      <w:marTop w:val="0"/>
      <w:marBottom w:val="0"/>
      <w:divBdr>
        <w:top w:val="none" w:sz="0" w:space="0" w:color="auto"/>
        <w:left w:val="none" w:sz="0" w:space="0" w:color="auto"/>
        <w:bottom w:val="none" w:sz="0" w:space="0" w:color="auto"/>
        <w:right w:val="none" w:sz="0" w:space="0" w:color="auto"/>
      </w:divBdr>
    </w:div>
    <w:div w:id="1069036347">
      <w:bodyDiv w:val="1"/>
      <w:marLeft w:val="0"/>
      <w:marRight w:val="0"/>
      <w:marTop w:val="0"/>
      <w:marBottom w:val="0"/>
      <w:divBdr>
        <w:top w:val="none" w:sz="0" w:space="0" w:color="auto"/>
        <w:left w:val="none" w:sz="0" w:space="0" w:color="auto"/>
        <w:bottom w:val="none" w:sz="0" w:space="0" w:color="auto"/>
        <w:right w:val="none" w:sz="0" w:space="0" w:color="auto"/>
      </w:divBdr>
    </w:div>
    <w:div w:id="1090126706">
      <w:bodyDiv w:val="1"/>
      <w:marLeft w:val="0"/>
      <w:marRight w:val="0"/>
      <w:marTop w:val="0"/>
      <w:marBottom w:val="0"/>
      <w:divBdr>
        <w:top w:val="none" w:sz="0" w:space="0" w:color="auto"/>
        <w:left w:val="none" w:sz="0" w:space="0" w:color="auto"/>
        <w:bottom w:val="none" w:sz="0" w:space="0" w:color="auto"/>
        <w:right w:val="none" w:sz="0" w:space="0" w:color="auto"/>
      </w:divBdr>
    </w:div>
    <w:div w:id="1133913762">
      <w:bodyDiv w:val="1"/>
      <w:marLeft w:val="0"/>
      <w:marRight w:val="0"/>
      <w:marTop w:val="0"/>
      <w:marBottom w:val="0"/>
      <w:divBdr>
        <w:top w:val="none" w:sz="0" w:space="0" w:color="auto"/>
        <w:left w:val="none" w:sz="0" w:space="0" w:color="auto"/>
        <w:bottom w:val="none" w:sz="0" w:space="0" w:color="auto"/>
        <w:right w:val="none" w:sz="0" w:space="0" w:color="auto"/>
      </w:divBdr>
    </w:div>
    <w:div w:id="1171413606">
      <w:bodyDiv w:val="1"/>
      <w:marLeft w:val="0"/>
      <w:marRight w:val="0"/>
      <w:marTop w:val="0"/>
      <w:marBottom w:val="0"/>
      <w:divBdr>
        <w:top w:val="none" w:sz="0" w:space="0" w:color="auto"/>
        <w:left w:val="none" w:sz="0" w:space="0" w:color="auto"/>
        <w:bottom w:val="none" w:sz="0" w:space="0" w:color="auto"/>
        <w:right w:val="none" w:sz="0" w:space="0" w:color="auto"/>
      </w:divBdr>
      <w:divsChild>
        <w:div w:id="335110346">
          <w:marLeft w:val="0"/>
          <w:marRight w:val="0"/>
          <w:marTop w:val="720"/>
          <w:marBottom w:val="720"/>
          <w:divBdr>
            <w:top w:val="none" w:sz="0" w:space="0" w:color="auto"/>
            <w:left w:val="none" w:sz="0" w:space="0" w:color="auto"/>
            <w:bottom w:val="none" w:sz="0" w:space="0" w:color="auto"/>
            <w:right w:val="none" w:sz="0" w:space="0" w:color="auto"/>
          </w:divBdr>
        </w:div>
        <w:div w:id="1131946472">
          <w:marLeft w:val="0"/>
          <w:marRight w:val="0"/>
          <w:marTop w:val="0"/>
          <w:marBottom w:val="0"/>
          <w:divBdr>
            <w:top w:val="none" w:sz="0" w:space="0" w:color="auto"/>
            <w:left w:val="none" w:sz="0" w:space="0" w:color="auto"/>
            <w:bottom w:val="none" w:sz="0" w:space="0" w:color="auto"/>
            <w:right w:val="none" w:sz="0" w:space="0" w:color="auto"/>
          </w:divBdr>
        </w:div>
      </w:divsChild>
    </w:div>
    <w:div w:id="1208251055">
      <w:bodyDiv w:val="1"/>
      <w:marLeft w:val="0"/>
      <w:marRight w:val="0"/>
      <w:marTop w:val="0"/>
      <w:marBottom w:val="0"/>
      <w:divBdr>
        <w:top w:val="none" w:sz="0" w:space="0" w:color="auto"/>
        <w:left w:val="none" w:sz="0" w:space="0" w:color="auto"/>
        <w:bottom w:val="none" w:sz="0" w:space="0" w:color="auto"/>
        <w:right w:val="none" w:sz="0" w:space="0" w:color="auto"/>
      </w:divBdr>
      <w:divsChild>
        <w:div w:id="637296308">
          <w:marLeft w:val="0"/>
          <w:marRight w:val="0"/>
          <w:marTop w:val="240"/>
          <w:marBottom w:val="0"/>
          <w:divBdr>
            <w:top w:val="none" w:sz="0" w:space="0" w:color="auto"/>
            <w:left w:val="none" w:sz="0" w:space="0" w:color="auto"/>
            <w:bottom w:val="none" w:sz="0" w:space="0" w:color="auto"/>
            <w:right w:val="none" w:sz="0" w:space="0" w:color="auto"/>
          </w:divBdr>
          <w:divsChild>
            <w:div w:id="172420647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14731515">
      <w:bodyDiv w:val="1"/>
      <w:marLeft w:val="0"/>
      <w:marRight w:val="0"/>
      <w:marTop w:val="0"/>
      <w:marBottom w:val="0"/>
      <w:divBdr>
        <w:top w:val="none" w:sz="0" w:space="0" w:color="auto"/>
        <w:left w:val="none" w:sz="0" w:space="0" w:color="auto"/>
        <w:bottom w:val="none" w:sz="0" w:space="0" w:color="auto"/>
        <w:right w:val="none" w:sz="0" w:space="0" w:color="auto"/>
      </w:divBdr>
    </w:div>
    <w:div w:id="1242182897">
      <w:bodyDiv w:val="1"/>
      <w:marLeft w:val="0"/>
      <w:marRight w:val="0"/>
      <w:marTop w:val="0"/>
      <w:marBottom w:val="0"/>
      <w:divBdr>
        <w:top w:val="none" w:sz="0" w:space="0" w:color="auto"/>
        <w:left w:val="none" w:sz="0" w:space="0" w:color="auto"/>
        <w:bottom w:val="none" w:sz="0" w:space="0" w:color="auto"/>
        <w:right w:val="none" w:sz="0" w:space="0" w:color="auto"/>
      </w:divBdr>
      <w:divsChild>
        <w:div w:id="1449858902">
          <w:marLeft w:val="0"/>
          <w:marRight w:val="0"/>
          <w:marTop w:val="720"/>
          <w:marBottom w:val="720"/>
          <w:divBdr>
            <w:top w:val="none" w:sz="0" w:space="0" w:color="auto"/>
            <w:left w:val="none" w:sz="0" w:space="0" w:color="auto"/>
            <w:bottom w:val="none" w:sz="0" w:space="0" w:color="auto"/>
            <w:right w:val="none" w:sz="0" w:space="0" w:color="auto"/>
          </w:divBdr>
        </w:div>
        <w:div w:id="1581210952">
          <w:marLeft w:val="0"/>
          <w:marRight w:val="0"/>
          <w:marTop w:val="0"/>
          <w:marBottom w:val="0"/>
          <w:divBdr>
            <w:top w:val="none" w:sz="0" w:space="0" w:color="auto"/>
            <w:left w:val="none" w:sz="0" w:space="0" w:color="auto"/>
            <w:bottom w:val="none" w:sz="0" w:space="0" w:color="auto"/>
            <w:right w:val="none" w:sz="0" w:space="0" w:color="auto"/>
          </w:divBdr>
        </w:div>
      </w:divsChild>
    </w:div>
    <w:div w:id="1295020929">
      <w:bodyDiv w:val="1"/>
      <w:marLeft w:val="0"/>
      <w:marRight w:val="0"/>
      <w:marTop w:val="0"/>
      <w:marBottom w:val="0"/>
      <w:divBdr>
        <w:top w:val="none" w:sz="0" w:space="0" w:color="auto"/>
        <w:left w:val="none" w:sz="0" w:space="0" w:color="auto"/>
        <w:bottom w:val="none" w:sz="0" w:space="0" w:color="auto"/>
        <w:right w:val="none" w:sz="0" w:space="0" w:color="auto"/>
      </w:divBdr>
      <w:divsChild>
        <w:div w:id="448398488">
          <w:marLeft w:val="240"/>
          <w:marRight w:val="240"/>
          <w:marTop w:val="0"/>
          <w:marBottom w:val="0"/>
          <w:divBdr>
            <w:top w:val="none" w:sz="0" w:space="0" w:color="auto"/>
            <w:left w:val="none" w:sz="0" w:space="0" w:color="auto"/>
            <w:bottom w:val="none" w:sz="0" w:space="0" w:color="auto"/>
            <w:right w:val="none" w:sz="0" w:space="0" w:color="auto"/>
          </w:divBdr>
          <w:divsChild>
            <w:div w:id="1882935125">
              <w:marLeft w:val="-120"/>
              <w:marRight w:val="-120"/>
              <w:marTop w:val="240"/>
              <w:marBottom w:val="0"/>
              <w:divBdr>
                <w:top w:val="none" w:sz="0" w:space="0" w:color="auto"/>
                <w:left w:val="none" w:sz="0" w:space="0" w:color="auto"/>
                <w:bottom w:val="none" w:sz="0" w:space="0" w:color="auto"/>
                <w:right w:val="none" w:sz="0" w:space="0" w:color="auto"/>
              </w:divBdr>
              <w:divsChild>
                <w:div w:id="1439712725">
                  <w:marLeft w:val="0"/>
                  <w:marRight w:val="0"/>
                  <w:marTop w:val="0"/>
                  <w:marBottom w:val="0"/>
                  <w:divBdr>
                    <w:top w:val="none" w:sz="0" w:space="0" w:color="auto"/>
                    <w:left w:val="none" w:sz="0" w:space="0" w:color="auto"/>
                    <w:bottom w:val="none" w:sz="0" w:space="0" w:color="auto"/>
                    <w:right w:val="none" w:sz="0" w:space="0" w:color="auto"/>
                  </w:divBdr>
                  <w:divsChild>
                    <w:div w:id="325591538">
                      <w:marLeft w:val="0"/>
                      <w:marRight w:val="0"/>
                      <w:marTop w:val="0"/>
                      <w:marBottom w:val="0"/>
                      <w:divBdr>
                        <w:top w:val="none" w:sz="0" w:space="0" w:color="auto"/>
                        <w:left w:val="none" w:sz="0" w:space="0" w:color="auto"/>
                        <w:bottom w:val="none" w:sz="0" w:space="0" w:color="auto"/>
                        <w:right w:val="none" w:sz="0" w:space="0" w:color="auto"/>
                      </w:divBdr>
                    </w:div>
                  </w:divsChild>
                </w:div>
                <w:div w:id="324404944">
                  <w:marLeft w:val="0"/>
                  <w:marRight w:val="0"/>
                  <w:marTop w:val="0"/>
                  <w:marBottom w:val="0"/>
                  <w:divBdr>
                    <w:top w:val="none" w:sz="0" w:space="0" w:color="auto"/>
                    <w:left w:val="none" w:sz="0" w:space="0" w:color="auto"/>
                    <w:bottom w:val="none" w:sz="0" w:space="0" w:color="auto"/>
                    <w:right w:val="none" w:sz="0" w:space="0" w:color="auto"/>
                  </w:divBdr>
                  <w:divsChild>
                    <w:div w:id="1977564834">
                      <w:marLeft w:val="0"/>
                      <w:marRight w:val="0"/>
                      <w:marTop w:val="0"/>
                      <w:marBottom w:val="0"/>
                      <w:divBdr>
                        <w:top w:val="none" w:sz="0" w:space="0" w:color="auto"/>
                        <w:left w:val="none" w:sz="0" w:space="0" w:color="auto"/>
                        <w:bottom w:val="none" w:sz="0" w:space="0" w:color="auto"/>
                        <w:right w:val="none" w:sz="0" w:space="0" w:color="auto"/>
                      </w:divBdr>
                      <w:divsChild>
                        <w:div w:id="277838453">
                          <w:marLeft w:val="0"/>
                          <w:marRight w:val="0"/>
                          <w:marTop w:val="0"/>
                          <w:marBottom w:val="0"/>
                          <w:divBdr>
                            <w:top w:val="none" w:sz="0" w:space="0" w:color="auto"/>
                            <w:left w:val="none" w:sz="0" w:space="0" w:color="auto"/>
                            <w:bottom w:val="none" w:sz="0" w:space="0" w:color="auto"/>
                            <w:right w:val="none" w:sz="0" w:space="0" w:color="auto"/>
                          </w:divBdr>
                        </w:div>
                      </w:divsChild>
                    </w:div>
                    <w:div w:id="692848054">
                      <w:marLeft w:val="0"/>
                      <w:marRight w:val="0"/>
                      <w:marTop w:val="0"/>
                      <w:marBottom w:val="0"/>
                      <w:divBdr>
                        <w:top w:val="none" w:sz="0" w:space="0" w:color="auto"/>
                        <w:left w:val="none" w:sz="0" w:space="0" w:color="auto"/>
                        <w:bottom w:val="none" w:sz="0" w:space="0" w:color="auto"/>
                        <w:right w:val="none" w:sz="0" w:space="0" w:color="auto"/>
                      </w:divBdr>
                      <w:divsChild>
                        <w:div w:id="1699814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0606721">
          <w:marLeft w:val="240"/>
          <w:marRight w:val="240"/>
          <w:marTop w:val="0"/>
          <w:marBottom w:val="0"/>
          <w:divBdr>
            <w:top w:val="none" w:sz="0" w:space="0" w:color="auto"/>
            <w:left w:val="none" w:sz="0" w:space="0" w:color="auto"/>
            <w:bottom w:val="none" w:sz="0" w:space="0" w:color="auto"/>
            <w:right w:val="none" w:sz="0" w:space="0" w:color="auto"/>
          </w:divBdr>
          <w:divsChild>
            <w:div w:id="1237014694">
              <w:marLeft w:val="-120"/>
              <w:marRight w:val="-120"/>
              <w:marTop w:val="0"/>
              <w:marBottom w:val="0"/>
              <w:divBdr>
                <w:top w:val="none" w:sz="0" w:space="0" w:color="auto"/>
                <w:left w:val="none" w:sz="0" w:space="0" w:color="auto"/>
                <w:bottom w:val="none" w:sz="0" w:space="0" w:color="auto"/>
                <w:right w:val="none" w:sz="0" w:space="0" w:color="auto"/>
              </w:divBdr>
              <w:divsChild>
                <w:div w:id="1195852436">
                  <w:marLeft w:val="0"/>
                  <w:marRight w:val="0"/>
                  <w:marTop w:val="240"/>
                  <w:marBottom w:val="0"/>
                  <w:divBdr>
                    <w:top w:val="none" w:sz="0" w:space="0" w:color="auto"/>
                    <w:left w:val="none" w:sz="0" w:space="0" w:color="auto"/>
                    <w:bottom w:val="none" w:sz="0" w:space="0" w:color="auto"/>
                    <w:right w:val="none" w:sz="0" w:space="0" w:color="auto"/>
                  </w:divBdr>
                </w:div>
              </w:divsChild>
            </w:div>
          </w:divsChild>
        </w:div>
      </w:divsChild>
    </w:div>
    <w:div w:id="1308512568">
      <w:bodyDiv w:val="1"/>
      <w:marLeft w:val="0"/>
      <w:marRight w:val="0"/>
      <w:marTop w:val="0"/>
      <w:marBottom w:val="0"/>
      <w:divBdr>
        <w:top w:val="none" w:sz="0" w:space="0" w:color="auto"/>
        <w:left w:val="none" w:sz="0" w:space="0" w:color="auto"/>
        <w:bottom w:val="none" w:sz="0" w:space="0" w:color="auto"/>
        <w:right w:val="none" w:sz="0" w:space="0" w:color="auto"/>
      </w:divBdr>
    </w:div>
    <w:div w:id="1329213769">
      <w:bodyDiv w:val="1"/>
      <w:marLeft w:val="0"/>
      <w:marRight w:val="0"/>
      <w:marTop w:val="0"/>
      <w:marBottom w:val="0"/>
      <w:divBdr>
        <w:top w:val="none" w:sz="0" w:space="0" w:color="auto"/>
        <w:left w:val="none" w:sz="0" w:space="0" w:color="auto"/>
        <w:bottom w:val="none" w:sz="0" w:space="0" w:color="auto"/>
        <w:right w:val="none" w:sz="0" w:space="0" w:color="auto"/>
      </w:divBdr>
      <w:divsChild>
        <w:div w:id="982663173">
          <w:marLeft w:val="0"/>
          <w:marRight w:val="0"/>
          <w:marTop w:val="720"/>
          <w:marBottom w:val="720"/>
          <w:divBdr>
            <w:top w:val="none" w:sz="0" w:space="0" w:color="auto"/>
            <w:left w:val="none" w:sz="0" w:space="0" w:color="auto"/>
            <w:bottom w:val="none" w:sz="0" w:space="0" w:color="auto"/>
            <w:right w:val="none" w:sz="0" w:space="0" w:color="auto"/>
          </w:divBdr>
        </w:div>
        <w:div w:id="541136960">
          <w:marLeft w:val="0"/>
          <w:marRight w:val="0"/>
          <w:marTop w:val="0"/>
          <w:marBottom w:val="0"/>
          <w:divBdr>
            <w:top w:val="none" w:sz="0" w:space="0" w:color="auto"/>
            <w:left w:val="none" w:sz="0" w:space="0" w:color="auto"/>
            <w:bottom w:val="none" w:sz="0" w:space="0" w:color="auto"/>
            <w:right w:val="none" w:sz="0" w:space="0" w:color="auto"/>
          </w:divBdr>
        </w:div>
      </w:divsChild>
    </w:div>
    <w:div w:id="1350913124">
      <w:bodyDiv w:val="1"/>
      <w:marLeft w:val="0"/>
      <w:marRight w:val="0"/>
      <w:marTop w:val="0"/>
      <w:marBottom w:val="0"/>
      <w:divBdr>
        <w:top w:val="none" w:sz="0" w:space="0" w:color="auto"/>
        <w:left w:val="none" w:sz="0" w:space="0" w:color="auto"/>
        <w:bottom w:val="none" w:sz="0" w:space="0" w:color="auto"/>
        <w:right w:val="none" w:sz="0" w:space="0" w:color="auto"/>
      </w:divBdr>
      <w:divsChild>
        <w:div w:id="2003505295">
          <w:marLeft w:val="0"/>
          <w:marRight w:val="0"/>
          <w:marTop w:val="240"/>
          <w:marBottom w:val="0"/>
          <w:divBdr>
            <w:top w:val="none" w:sz="0" w:space="0" w:color="auto"/>
            <w:left w:val="none" w:sz="0" w:space="0" w:color="auto"/>
            <w:bottom w:val="none" w:sz="0" w:space="0" w:color="auto"/>
            <w:right w:val="none" w:sz="0" w:space="0" w:color="auto"/>
          </w:divBdr>
          <w:divsChild>
            <w:div w:id="160047963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96127966">
      <w:bodyDiv w:val="1"/>
      <w:marLeft w:val="0"/>
      <w:marRight w:val="0"/>
      <w:marTop w:val="0"/>
      <w:marBottom w:val="0"/>
      <w:divBdr>
        <w:top w:val="none" w:sz="0" w:space="0" w:color="auto"/>
        <w:left w:val="none" w:sz="0" w:space="0" w:color="auto"/>
        <w:bottom w:val="none" w:sz="0" w:space="0" w:color="auto"/>
        <w:right w:val="none" w:sz="0" w:space="0" w:color="auto"/>
      </w:divBdr>
      <w:divsChild>
        <w:div w:id="1292443122">
          <w:marLeft w:val="0"/>
          <w:marRight w:val="0"/>
          <w:marTop w:val="0"/>
          <w:marBottom w:val="0"/>
          <w:divBdr>
            <w:top w:val="none" w:sz="0" w:space="0" w:color="auto"/>
            <w:left w:val="none" w:sz="0" w:space="0" w:color="auto"/>
            <w:bottom w:val="none" w:sz="0" w:space="0" w:color="auto"/>
            <w:right w:val="none" w:sz="0" w:space="0" w:color="auto"/>
          </w:divBdr>
          <w:divsChild>
            <w:div w:id="810293639">
              <w:marLeft w:val="0"/>
              <w:marRight w:val="0"/>
              <w:marTop w:val="0"/>
              <w:marBottom w:val="0"/>
              <w:divBdr>
                <w:top w:val="none" w:sz="0" w:space="0" w:color="auto"/>
                <w:left w:val="none" w:sz="0" w:space="0" w:color="auto"/>
                <w:bottom w:val="none" w:sz="0" w:space="0" w:color="auto"/>
                <w:right w:val="none" w:sz="0" w:space="0" w:color="auto"/>
              </w:divBdr>
            </w:div>
          </w:divsChild>
        </w:div>
        <w:div w:id="1606226313">
          <w:marLeft w:val="0"/>
          <w:marRight w:val="0"/>
          <w:marTop w:val="0"/>
          <w:marBottom w:val="0"/>
          <w:divBdr>
            <w:top w:val="none" w:sz="0" w:space="0" w:color="auto"/>
            <w:left w:val="none" w:sz="0" w:space="0" w:color="auto"/>
            <w:bottom w:val="none" w:sz="0" w:space="0" w:color="auto"/>
            <w:right w:val="none" w:sz="0" w:space="0" w:color="auto"/>
          </w:divBdr>
          <w:divsChild>
            <w:div w:id="476457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9687">
      <w:bodyDiv w:val="1"/>
      <w:marLeft w:val="0"/>
      <w:marRight w:val="0"/>
      <w:marTop w:val="0"/>
      <w:marBottom w:val="0"/>
      <w:divBdr>
        <w:top w:val="none" w:sz="0" w:space="0" w:color="auto"/>
        <w:left w:val="none" w:sz="0" w:space="0" w:color="auto"/>
        <w:bottom w:val="none" w:sz="0" w:space="0" w:color="auto"/>
        <w:right w:val="none" w:sz="0" w:space="0" w:color="auto"/>
      </w:divBdr>
    </w:div>
    <w:div w:id="1543593734">
      <w:bodyDiv w:val="1"/>
      <w:marLeft w:val="0"/>
      <w:marRight w:val="0"/>
      <w:marTop w:val="0"/>
      <w:marBottom w:val="0"/>
      <w:divBdr>
        <w:top w:val="none" w:sz="0" w:space="0" w:color="auto"/>
        <w:left w:val="none" w:sz="0" w:space="0" w:color="auto"/>
        <w:bottom w:val="none" w:sz="0" w:space="0" w:color="auto"/>
        <w:right w:val="none" w:sz="0" w:space="0" w:color="auto"/>
      </w:divBdr>
    </w:div>
    <w:div w:id="1586955027">
      <w:bodyDiv w:val="1"/>
      <w:marLeft w:val="0"/>
      <w:marRight w:val="0"/>
      <w:marTop w:val="0"/>
      <w:marBottom w:val="0"/>
      <w:divBdr>
        <w:top w:val="none" w:sz="0" w:space="0" w:color="auto"/>
        <w:left w:val="none" w:sz="0" w:space="0" w:color="auto"/>
        <w:bottom w:val="none" w:sz="0" w:space="0" w:color="auto"/>
        <w:right w:val="none" w:sz="0" w:space="0" w:color="auto"/>
      </w:divBdr>
    </w:div>
    <w:div w:id="1592811545">
      <w:bodyDiv w:val="1"/>
      <w:marLeft w:val="0"/>
      <w:marRight w:val="0"/>
      <w:marTop w:val="0"/>
      <w:marBottom w:val="0"/>
      <w:divBdr>
        <w:top w:val="none" w:sz="0" w:space="0" w:color="auto"/>
        <w:left w:val="none" w:sz="0" w:space="0" w:color="auto"/>
        <w:bottom w:val="none" w:sz="0" w:space="0" w:color="auto"/>
        <w:right w:val="none" w:sz="0" w:space="0" w:color="auto"/>
      </w:divBdr>
    </w:div>
    <w:div w:id="1659379638">
      <w:bodyDiv w:val="1"/>
      <w:marLeft w:val="0"/>
      <w:marRight w:val="0"/>
      <w:marTop w:val="0"/>
      <w:marBottom w:val="0"/>
      <w:divBdr>
        <w:top w:val="none" w:sz="0" w:space="0" w:color="auto"/>
        <w:left w:val="none" w:sz="0" w:space="0" w:color="auto"/>
        <w:bottom w:val="none" w:sz="0" w:space="0" w:color="auto"/>
        <w:right w:val="none" w:sz="0" w:space="0" w:color="auto"/>
      </w:divBdr>
    </w:div>
    <w:div w:id="1691419505">
      <w:bodyDiv w:val="1"/>
      <w:marLeft w:val="0"/>
      <w:marRight w:val="0"/>
      <w:marTop w:val="0"/>
      <w:marBottom w:val="0"/>
      <w:divBdr>
        <w:top w:val="none" w:sz="0" w:space="0" w:color="auto"/>
        <w:left w:val="none" w:sz="0" w:space="0" w:color="auto"/>
        <w:bottom w:val="none" w:sz="0" w:space="0" w:color="auto"/>
        <w:right w:val="none" w:sz="0" w:space="0" w:color="auto"/>
      </w:divBdr>
      <w:divsChild>
        <w:div w:id="1588804634">
          <w:marLeft w:val="0"/>
          <w:marRight w:val="0"/>
          <w:marTop w:val="240"/>
          <w:marBottom w:val="0"/>
          <w:divBdr>
            <w:top w:val="none" w:sz="0" w:space="0" w:color="auto"/>
            <w:left w:val="none" w:sz="0" w:space="0" w:color="auto"/>
            <w:bottom w:val="none" w:sz="0" w:space="0" w:color="auto"/>
            <w:right w:val="none" w:sz="0" w:space="0" w:color="auto"/>
          </w:divBdr>
          <w:divsChild>
            <w:div w:id="132096306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54741473">
      <w:bodyDiv w:val="1"/>
      <w:marLeft w:val="0"/>
      <w:marRight w:val="0"/>
      <w:marTop w:val="0"/>
      <w:marBottom w:val="0"/>
      <w:divBdr>
        <w:top w:val="none" w:sz="0" w:space="0" w:color="auto"/>
        <w:left w:val="none" w:sz="0" w:space="0" w:color="auto"/>
        <w:bottom w:val="none" w:sz="0" w:space="0" w:color="auto"/>
        <w:right w:val="none" w:sz="0" w:space="0" w:color="auto"/>
      </w:divBdr>
    </w:div>
    <w:div w:id="1765300921">
      <w:bodyDiv w:val="1"/>
      <w:marLeft w:val="0"/>
      <w:marRight w:val="0"/>
      <w:marTop w:val="0"/>
      <w:marBottom w:val="0"/>
      <w:divBdr>
        <w:top w:val="none" w:sz="0" w:space="0" w:color="auto"/>
        <w:left w:val="none" w:sz="0" w:space="0" w:color="auto"/>
        <w:bottom w:val="none" w:sz="0" w:space="0" w:color="auto"/>
        <w:right w:val="none" w:sz="0" w:space="0" w:color="auto"/>
      </w:divBdr>
    </w:div>
    <w:div w:id="1783497812">
      <w:bodyDiv w:val="1"/>
      <w:marLeft w:val="0"/>
      <w:marRight w:val="0"/>
      <w:marTop w:val="0"/>
      <w:marBottom w:val="0"/>
      <w:divBdr>
        <w:top w:val="none" w:sz="0" w:space="0" w:color="auto"/>
        <w:left w:val="none" w:sz="0" w:space="0" w:color="auto"/>
        <w:bottom w:val="none" w:sz="0" w:space="0" w:color="auto"/>
        <w:right w:val="none" w:sz="0" w:space="0" w:color="auto"/>
      </w:divBdr>
    </w:div>
    <w:div w:id="1788816240">
      <w:bodyDiv w:val="1"/>
      <w:marLeft w:val="0"/>
      <w:marRight w:val="0"/>
      <w:marTop w:val="0"/>
      <w:marBottom w:val="0"/>
      <w:divBdr>
        <w:top w:val="none" w:sz="0" w:space="0" w:color="auto"/>
        <w:left w:val="none" w:sz="0" w:space="0" w:color="auto"/>
        <w:bottom w:val="none" w:sz="0" w:space="0" w:color="auto"/>
        <w:right w:val="none" w:sz="0" w:space="0" w:color="auto"/>
      </w:divBdr>
    </w:div>
    <w:div w:id="1819763593">
      <w:bodyDiv w:val="1"/>
      <w:marLeft w:val="0"/>
      <w:marRight w:val="0"/>
      <w:marTop w:val="0"/>
      <w:marBottom w:val="0"/>
      <w:divBdr>
        <w:top w:val="none" w:sz="0" w:space="0" w:color="auto"/>
        <w:left w:val="none" w:sz="0" w:space="0" w:color="auto"/>
        <w:bottom w:val="none" w:sz="0" w:space="0" w:color="auto"/>
        <w:right w:val="none" w:sz="0" w:space="0" w:color="auto"/>
      </w:divBdr>
      <w:divsChild>
        <w:div w:id="159858290">
          <w:marLeft w:val="240"/>
          <w:marRight w:val="240"/>
          <w:marTop w:val="0"/>
          <w:marBottom w:val="0"/>
          <w:divBdr>
            <w:top w:val="none" w:sz="0" w:space="0" w:color="auto"/>
            <w:left w:val="none" w:sz="0" w:space="0" w:color="auto"/>
            <w:bottom w:val="none" w:sz="0" w:space="0" w:color="auto"/>
            <w:right w:val="none" w:sz="0" w:space="0" w:color="auto"/>
          </w:divBdr>
          <w:divsChild>
            <w:div w:id="131290929">
              <w:marLeft w:val="-120"/>
              <w:marRight w:val="-120"/>
              <w:marTop w:val="240"/>
              <w:marBottom w:val="0"/>
              <w:divBdr>
                <w:top w:val="none" w:sz="0" w:space="0" w:color="auto"/>
                <w:left w:val="none" w:sz="0" w:space="0" w:color="auto"/>
                <w:bottom w:val="none" w:sz="0" w:space="0" w:color="auto"/>
                <w:right w:val="none" w:sz="0" w:space="0" w:color="auto"/>
              </w:divBdr>
              <w:divsChild>
                <w:div w:id="1597053785">
                  <w:marLeft w:val="0"/>
                  <w:marRight w:val="0"/>
                  <w:marTop w:val="0"/>
                  <w:marBottom w:val="0"/>
                  <w:divBdr>
                    <w:top w:val="none" w:sz="0" w:space="0" w:color="auto"/>
                    <w:left w:val="none" w:sz="0" w:space="0" w:color="auto"/>
                    <w:bottom w:val="none" w:sz="0" w:space="0" w:color="auto"/>
                    <w:right w:val="none" w:sz="0" w:space="0" w:color="auto"/>
                  </w:divBdr>
                  <w:divsChild>
                    <w:div w:id="1821342237">
                      <w:marLeft w:val="0"/>
                      <w:marRight w:val="0"/>
                      <w:marTop w:val="0"/>
                      <w:marBottom w:val="0"/>
                      <w:divBdr>
                        <w:top w:val="none" w:sz="0" w:space="0" w:color="auto"/>
                        <w:left w:val="none" w:sz="0" w:space="0" w:color="auto"/>
                        <w:bottom w:val="none" w:sz="0" w:space="0" w:color="auto"/>
                        <w:right w:val="none" w:sz="0" w:space="0" w:color="auto"/>
                      </w:divBdr>
                    </w:div>
                  </w:divsChild>
                </w:div>
                <w:div w:id="1179469859">
                  <w:marLeft w:val="0"/>
                  <w:marRight w:val="0"/>
                  <w:marTop w:val="0"/>
                  <w:marBottom w:val="0"/>
                  <w:divBdr>
                    <w:top w:val="none" w:sz="0" w:space="0" w:color="auto"/>
                    <w:left w:val="none" w:sz="0" w:space="0" w:color="auto"/>
                    <w:bottom w:val="none" w:sz="0" w:space="0" w:color="auto"/>
                    <w:right w:val="none" w:sz="0" w:space="0" w:color="auto"/>
                  </w:divBdr>
                  <w:divsChild>
                    <w:div w:id="1700010245">
                      <w:marLeft w:val="0"/>
                      <w:marRight w:val="0"/>
                      <w:marTop w:val="0"/>
                      <w:marBottom w:val="0"/>
                      <w:divBdr>
                        <w:top w:val="none" w:sz="0" w:space="0" w:color="auto"/>
                        <w:left w:val="none" w:sz="0" w:space="0" w:color="auto"/>
                        <w:bottom w:val="none" w:sz="0" w:space="0" w:color="auto"/>
                        <w:right w:val="none" w:sz="0" w:space="0" w:color="auto"/>
                      </w:divBdr>
                      <w:divsChild>
                        <w:div w:id="1097409451">
                          <w:marLeft w:val="0"/>
                          <w:marRight w:val="0"/>
                          <w:marTop w:val="0"/>
                          <w:marBottom w:val="0"/>
                          <w:divBdr>
                            <w:top w:val="none" w:sz="0" w:space="0" w:color="auto"/>
                            <w:left w:val="none" w:sz="0" w:space="0" w:color="auto"/>
                            <w:bottom w:val="none" w:sz="0" w:space="0" w:color="auto"/>
                            <w:right w:val="none" w:sz="0" w:space="0" w:color="auto"/>
                          </w:divBdr>
                        </w:div>
                      </w:divsChild>
                    </w:div>
                    <w:div w:id="1461996304">
                      <w:marLeft w:val="0"/>
                      <w:marRight w:val="0"/>
                      <w:marTop w:val="0"/>
                      <w:marBottom w:val="0"/>
                      <w:divBdr>
                        <w:top w:val="none" w:sz="0" w:space="0" w:color="auto"/>
                        <w:left w:val="none" w:sz="0" w:space="0" w:color="auto"/>
                        <w:bottom w:val="none" w:sz="0" w:space="0" w:color="auto"/>
                        <w:right w:val="none" w:sz="0" w:space="0" w:color="auto"/>
                      </w:divBdr>
                      <w:divsChild>
                        <w:div w:id="1947955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3110901">
          <w:marLeft w:val="240"/>
          <w:marRight w:val="240"/>
          <w:marTop w:val="0"/>
          <w:marBottom w:val="0"/>
          <w:divBdr>
            <w:top w:val="none" w:sz="0" w:space="0" w:color="auto"/>
            <w:left w:val="none" w:sz="0" w:space="0" w:color="auto"/>
            <w:bottom w:val="none" w:sz="0" w:space="0" w:color="auto"/>
            <w:right w:val="none" w:sz="0" w:space="0" w:color="auto"/>
          </w:divBdr>
          <w:divsChild>
            <w:div w:id="1922525684">
              <w:marLeft w:val="-120"/>
              <w:marRight w:val="-120"/>
              <w:marTop w:val="0"/>
              <w:marBottom w:val="0"/>
              <w:divBdr>
                <w:top w:val="none" w:sz="0" w:space="0" w:color="auto"/>
                <w:left w:val="none" w:sz="0" w:space="0" w:color="auto"/>
                <w:bottom w:val="none" w:sz="0" w:space="0" w:color="auto"/>
                <w:right w:val="none" w:sz="0" w:space="0" w:color="auto"/>
              </w:divBdr>
              <w:divsChild>
                <w:div w:id="639698140">
                  <w:marLeft w:val="0"/>
                  <w:marRight w:val="0"/>
                  <w:marTop w:val="240"/>
                  <w:marBottom w:val="0"/>
                  <w:divBdr>
                    <w:top w:val="none" w:sz="0" w:space="0" w:color="auto"/>
                    <w:left w:val="none" w:sz="0" w:space="0" w:color="auto"/>
                    <w:bottom w:val="none" w:sz="0" w:space="0" w:color="auto"/>
                    <w:right w:val="none" w:sz="0" w:space="0" w:color="auto"/>
                  </w:divBdr>
                </w:div>
              </w:divsChild>
            </w:div>
          </w:divsChild>
        </w:div>
      </w:divsChild>
    </w:div>
    <w:div w:id="1864591462">
      <w:bodyDiv w:val="1"/>
      <w:marLeft w:val="0"/>
      <w:marRight w:val="0"/>
      <w:marTop w:val="0"/>
      <w:marBottom w:val="0"/>
      <w:divBdr>
        <w:top w:val="none" w:sz="0" w:space="0" w:color="auto"/>
        <w:left w:val="none" w:sz="0" w:space="0" w:color="auto"/>
        <w:bottom w:val="none" w:sz="0" w:space="0" w:color="auto"/>
        <w:right w:val="none" w:sz="0" w:space="0" w:color="auto"/>
      </w:divBdr>
    </w:div>
    <w:div w:id="1882594689">
      <w:bodyDiv w:val="1"/>
      <w:marLeft w:val="0"/>
      <w:marRight w:val="0"/>
      <w:marTop w:val="0"/>
      <w:marBottom w:val="0"/>
      <w:divBdr>
        <w:top w:val="none" w:sz="0" w:space="0" w:color="auto"/>
        <w:left w:val="none" w:sz="0" w:space="0" w:color="auto"/>
        <w:bottom w:val="none" w:sz="0" w:space="0" w:color="auto"/>
        <w:right w:val="none" w:sz="0" w:space="0" w:color="auto"/>
      </w:divBdr>
    </w:div>
    <w:div w:id="1883517999">
      <w:bodyDiv w:val="1"/>
      <w:marLeft w:val="0"/>
      <w:marRight w:val="0"/>
      <w:marTop w:val="0"/>
      <w:marBottom w:val="0"/>
      <w:divBdr>
        <w:top w:val="none" w:sz="0" w:space="0" w:color="auto"/>
        <w:left w:val="none" w:sz="0" w:space="0" w:color="auto"/>
        <w:bottom w:val="none" w:sz="0" w:space="0" w:color="auto"/>
        <w:right w:val="none" w:sz="0" w:space="0" w:color="auto"/>
      </w:divBdr>
    </w:div>
    <w:div w:id="1923906467">
      <w:bodyDiv w:val="1"/>
      <w:marLeft w:val="0"/>
      <w:marRight w:val="0"/>
      <w:marTop w:val="0"/>
      <w:marBottom w:val="0"/>
      <w:divBdr>
        <w:top w:val="none" w:sz="0" w:space="0" w:color="auto"/>
        <w:left w:val="none" w:sz="0" w:space="0" w:color="auto"/>
        <w:bottom w:val="none" w:sz="0" w:space="0" w:color="auto"/>
        <w:right w:val="none" w:sz="0" w:space="0" w:color="auto"/>
      </w:divBdr>
      <w:divsChild>
        <w:div w:id="692923488">
          <w:marLeft w:val="0"/>
          <w:marRight w:val="0"/>
          <w:marTop w:val="0"/>
          <w:marBottom w:val="0"/>
          <w:divBdr>
            <w:top w:val="none" w:sz="0" w:space="0" w:color="auto"/>
            <w:left w:val="none" w:sz="0" w:space="0" w:color="auto"/>
            <w:bottom w:val="none" w:sz="0" w:space="0" w:color="auto"/>
            <w:right w:val="none" w:sz="0" w:space="0" w:color="auto"/>
          </w:divBdr>
        </w:div>
        <w:div w:id="1905724033">
          <w:marLeft w:val="0"/>
          <w:marRight w:val="0"/>
          <w:marTop w:val="0"/>
          <w:marBottom w:val="0"/>
          <w:divBdr>
            <w:top w:val="none" w:sz="0" w:space="0" w:color="auto"/>
            <w:left w:val="none" w:sz="0" w:space="0" w:color="auto"/>
            <w:bottom w:val="none" w:sz="0" w:space="0" w:color="auto"/>
            <w:right w:val="none" w:sz="0" w:space="0" w:color="auto"/>
          </w:divBdr>
        </w:div>
      </w:divsChild>
    </w:div>
    <w:div w:id="1929727039">
      <w:bodyDiv w:val="1"/>
      <w:marLeft w:val="0"/>
      <w:marRight w:val="0"/>
      <w:marTop w:val="0"/>
      <w:marBottom w:val="0"/>
      <w:divBdr>
        <w:top w:val="none" w:sz="0" w:space="0" w:color="auto"/>
        <w:left w:val="none" w:sz="0" w:space="0" w:color="auto"/>
        <w:bottom w:val="none" w:sz="0" w:space="0" w:color="auto"/>
        <w:right w:val="none" w:sz="0" w:space="0" w:color="auto"/>
      </w:divBdr>
    </w:div>
    <w:div w:id="1981690320">
      <w:bodyDiv w:val="1"/>
      <w:marLeft w:val="0"/>
      <w:marRight w:val="0"/>
      <w:marTop w:val="0"/>
      <w:marBottom w:val="0"/>
      <w:divBdr>
        <w:top w:val="none" w:sz="0" w:space="0" w:color="auto"/>
        <w:left w:val="none" w:sz="0" w:space="0" w:color="auto"/>
        <w:bottom w:val="none" w:sz="0" w:space="0" w:color="auto"/>
        <w:right w:val="none" w:sz="0" w:space="0" w:color="auto"/>
      </w:divBdr>
    </w:div>
    <w:div w:id="2009558406">
      <w:bodyDiv w:val="1"/>
      <w:marLeft w:val="0"/>
      <w:marRight w:val="0"/>
      <w:marTop w:val="0"/>
      <w:marBottom w:val="0"/>
      <w:divBdr>
        <w:top w:val="none" w:sz="0" w:space="0" w:color="auto"/>
        <w:left w:val="none" w:sz="0" w:space="0" w:color="auto"/>
        <w:bottom w:val="none" w:sz="0" w:space="0" w:color="auto"/>
        <w:right w:val="none" w:sz="0" w:space="0" w:color="auto"/>
      </w:divBdr>
    </w:div>
    <w:div w:id="2097093685">
      <w:bodyDiv w:val="1"/>
      <w:marLeft w:val="0"/>
      <w:marRight w:val="0"/>
      <w:marTop w:val="0"/>
      <w:marBottom w:val="0"/>
      <w:divBdr>
        <w:top w:val="none" w:sz="0" w:space="0" w:color="auto"/>
        <w:left w:val="none" w:sz="0" w:space="0" w:color="auto"/>
        <w:bottom w:val="none" w:sz="0" w:space="0" w:color="auto"/>
        <w:right w:val="none" w:sz="0" w:space="0" w:color="auto"/>
      </w:divBdr>
      <w:divsChild>
        <w:div w:id="1331132588">
          <w:marLeft w:val="0"/>
          <w:marRight w:val="0"/>
          <w:marTop w:val="720"/>
          <w:marBottom w:val="720"/>
          <w:divBdr>
            <w:top w:val="none" w:sz="0" w:space="0" w:color="auto"/>
            <w:left w:val="none" w:sz="0" w:space="0" w:color="auto"/>
            <w:bottom w:val="none" w:sz="0" w:space="0" w:color="auto"/>
            <w:right w:val="none" w:sz="0" w:space="0" w:color="auto"/>
          </w:divBdr>
        </w:div>
        <w:div w:id="206275175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cukrarna.art/sl/program/razstave/63/spela-petric/"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cukrarna.art/sl/program/razstave/63/spela-petric/"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ojca.podlesek@mgml.si"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www.spelapetric.org/" TargetMode="External"/><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mailto:info@cukrarna.art" TargetMode="External"/><Relationship Id="rId1" Type="http://schemas.openxmlformats.org/officeDocument/2006/relationships/hyperlink" Target="mailto:info@cukrarna.art"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mailto:info@cukrarna.art" TargetMode="External"/><Relationship Id="rId1" Type="http://schemas.openxmlformats.org/officeDocument/2006/relationships/hyperlink" Target="mailto:info@cukrarna.ar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DA830F1-BD43-4E29-B0ED-E5C5A9145F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4</Pages>
  <Words>1320</Words>
  <Characters>7526</Characters>
  <Application>Microsoft Office Word</Application>
  <DocSecurity>0</DocSecurity>
  <Lines>62</Lines>
  <Paragraphs>17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8829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Karolina Pavčič</dc:creator>
  <cp:keywords/>
  <dc:description/>
  <cp:lastModifiedBy>Mojca Podlesek</cp:lastModifiedBy>
  <cp:revision>14</cp:revision>
  <cp:lastPrinted>2026-08-21T12:01:00Z</cp:lastPrinted>
  <dcterms:created xsi:type="dcterms:W3CDTF">2026-08-21T08:27:00Z</dcterms:created>
  <dcterms:modified xsi:type="dcterms:W3CDTF">2026-09-02T07:50:00Z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342209b5bd00f893c1b68eafc7c43bb3f1d8030368792da5d5ddfbc9c1d1b8e6</vt:lpwstr>
  </property>
</Properties>
</file>